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D6" w:rsidRPr="00461BD6" w:rsidRDefault="007572D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003A9" w:rsidRDefault="000003A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003A9" w:rsidRPr="00B2096A" w:rsidRDefault="009165CE" w:rsidP="00B2096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096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ПРОЕКТ РЕШЕНИЯ</w:t>
      </w:r>
    </w:p>
    <w:p w:rsidR="000003A9" w:rsidRPr="00B2096A" w:rsidRDefault="000003A9" w:rsidP="00B2096A">
      <w:pPr>
        <w:pStyle w:val="ConsPlusTitle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003A9" w:rsidRPr="00B2096A" w:rsidRDefault="00360B2C" w:rsidP="00B2096A">
      <w:pPr>
        <w:pStyle w:val="ConsPlusTitle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2096A">
        <w:rPr>
          <w:rFonts w:ascii="Times New Roman" w:hAnsi="Times New Roman" w:cs="Times New Roman"/>
          <w:sz w:val="24"/>
          <w:szCs w:val="24"/>
        </w:rPr>
        <w:t>О</w:t>
      </w:r>
      <w:r w:rsidR="00A92580" w:rsidRPr="00B2096A">
        <w:rPr>
          <w:rFonts w:ascii="Times New Roman" w:hAnsi="Times New Roman" w:cs="Times New Roman"/>
          <w:sz w:val="24"/>
          <w:szCs w:val="24"/>
        </w:rPr>
        <w:t xml:space="preserve"> внесении изменений </w:t>
      </w:r>
      <w:r w:rsidR="002A4D18" w:rsidRPr="00B2096A">
        <w:rPr>
          <w:rFonts w:ascii="Times New Roman" w:hAnsi="Times New Roman" w:cs="Times New Roman"/>
          <w:sz w:val="24"/>
          <w:szCs w:val="24"/>
        </w:rPr>
        <w:t xml:space="preserve">в </w:t>
      </w:r>
      <w:r w:rsidR="00FA035D" w:rsidRPr="00B2096A">
        <w:rPr>
          <w:rFonts w:ascii="Times New Roman" w:hAnsi="Times New Roman" w:cs="Times New Roman"/>
          <w:sz w:val="24"/>
          <w:szCs w:val="24"/>
        </w:rPr>
        <w:t>Порядок формирования и использования</w:t>
      </w:r>
    </w:p>
    <w:p w:rsidR="000003A9" w:rsidRPr="00B2096A" w:rsidRDefault="00FA035D" w:rsidP="00B2096A">
      <w:pPr>
        <w:pStyle w:val="ConsPlusTitle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2096A">
        <w:rPr>
          <w:rFonts w:ascii="Times New Roman" w:hAnsi="Times New Roman" w:cs="Times New Roman"/>
          <w:sz w:val="24"/>
          <w:szCs w:val="24"/>
        </w:rPr>
        <w:t xml:space="preserve"> бюджетных ассигнований муниципального дорожного фонда </w:t>
      </w:r>
      <w:r w:rsidR="00D34DC3" w:rsidRPr="00B2096A">
        <w:rPr>
          <w:rFonts w:ascii="Times New Roman" w:hAnsi="Times New Roman" w:cs="Times New Roman"/>
          <w:sz w:val="24"/>
          <w:szCs w:val="24"/>
        </w:rPr>
        <w:t>муниц</w:t>
      </w:r>
      <w:r w:rsidR="00D34DC3" w:rsidRPr="00B2096A">
        <w:rPr>
          <w:rFonts w:ascii="Times New Roman" w:hAnsi="Times New Roman" w:cs="Times New Roman"/>
          <w:sz w:val="24"/>
          <w:szCs w:val="24"/>
        </w:rPr>
        <w:t>и</w:t>
      </w:r>
      <w:r w:rsidR="00D34DC3" w:rsidRPr="00B2096A">
        <w:rPr>
          <w:rFonts w:ascii="Times New Roman" w:hAnsi="Times New Roman" w:cs="Times New Roman"/>
          <w:sz w:val="24"/>
          <w:szCs w:val="24"/>
        </w:rPr>
        <w:t>пально</w:t>
      </w:r>
      <w:r w:rsidR="00BF7683" w:rsidRPr="00B2096A">
        <w:rPr>
          <w:rFonts w:ascii="Times New Roman" w:hAnsi="Times New Roman" w:cs="Times New Roman"/>
          <w:sz w:val="24"/>
          <w:szCs w:val="24"/>
        </w:rPr>
        <w:t>го</w:t>
      </w:r>
      <w:r w:rsidR="00D34DC3" w:rsidRPr="00B2096A">
        <w:rPr>
          <w:rFonts w:ascii="Times New Roman" w:hAnsi="Times New Roman" w:cs="Times New Roman"/>
          <w:sz w:val="24"/>
          <w:szCs w:val="24"/>
        </w:rPr>
        <w:t xml:space="preserve"> обр</w:t>
      </w:r>
      <w:r w:rsidR="00D34DC3" w:rsidRPr="00B2096A">
        <w:rPr>
          <w:rFonts w:ascii="Times New Roman" w:hAnsi="Times New Roman" w:cs="Times New Roman"/>
          <w:sz w:val="24"/>
          <w:szCs w:val="24"/>
        </w:rPr>
        <w:t>а</w:t>
      </w:r>
      <w:r w:rsidR="00D34DC3" w:rsidRPr="00B2096A">
        <w:rPr>
          <w:rFonts w:ascii="Times New Roman" w:hAnsi="Times New Roman" w:cs="Times New Roman"/>
          <w:sz w:val="24"/>
          <w:szCs w:val="24"/>
        </w:rPr>
        <w:t>зовани</w:t>
      </w:r>
      <w:r w:rsidR="00BF7683" w:rsidRPr="00B2096A">
        <w:rPr>
          <w:rFonts w:ascii="Times New Roman" w:hAnsi="Times New Roman" w:cs="Times New Roman"/>
          <w:sz w:val="24"/>
          <w:szCs w:val="24"/>
        </w:rPr>
        <w:t>я</w:t>
      </w:r>
      <w:r w:rsidR="00D34DC3" w:rsidRPr="00B2096A">
        <w:rPr>
          <w:rFonts w:ascii="Times New Roman" w:hAnsi="Times New Roman" w:cs="Times New Roman"/>
          <w:sz w:val="24"/>
          <w:szCs w:val="24"/>
        </w:rPr>
        <w:t xml:space="preserve"> </w:t>
      </w:r>
      <w:r w:rsidR="00360B2C" w:rsidRPr="00B2096A">
        <w:rPr>
          <w:rFonts w:ascii="Times New Roman" w:hAnsi="Times New Roman" w:cs="Times New Roman"/>
          <w:sz w:val="24"/>
          <w:szCs w:val="24"/>
        </w:rPr>
        <w:t>«М</w:t>
      </w:r>
      <w:r w:rsidR="00D34DC3" w:rsidRPr="00B2096A">
        <w:rPr>
          <w:rFonts w:ascii="Times New Roman" w:hAnsi="Times New Roman" w:cs="Times New Roman"/>
          <w:sz w:val="24"/>
          <w:szCs w:val="24"/>
        </w:rPr>
        <w:t>униципальный округ</w:t>
      </w:r>
      <w:r w:rsidRPr="00B2096A">
        <w:rPr>
          <w:rFonts w:ascii="Times New Roman" w:hAnsi="Times New Roman" w:cs="Times New Roman"/>
          <w:sz w:val="24"/>
          <w:szCs w:val="24"/>
        </w:rPr>
        <w:t xml:space="preserve"> </w:t>
      </w:r>
      <w:r w:rsidR="00360B2C" w:rsidRPr="00B2096A">
        <w:rPr>
          <w:rFonts w:ascii="Times New Roman" w:hAnsi="Times New Roman" w:cs="Times New Roman"/>
          <w:sz w:val="24"/>
          <w:szCs w:val="24"/>
        </w:rPr>
        <w:t xml:space="preserve">Юкаменский </w:t>
      </w:r>
      <w:r w:rsidR="00D34DC3" w:rsidRPr="00B2096A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5E2DBD" w:rsidRPr="00B2096A" w:rsidRDefault="00D34DC3" w:rsidP="00B2096A">
      <w:pPr>
        <w:pStyle w:val="ConsPlusTitle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2096A">
        <w:rPr>
          <w:rFonts w:ascii="Times New Roman" w:hAnsi="Times New Roman" w:cs="Times New Roman"/>
          <w:sz w:val="24"/>
          <w:szCs w:val="24"/>
        </w:rPr>
        <w:t xml:space="preserve"> </w:t>
      </w:r>
      <w:r w:rsidR="00360B2C" w:rsidRPr="00B2096A">
        <w:rPr>
          <w:rFonts w:ascii="Times New Roman" w:hAnsi="Times New Roman" w:cs="Times New Roman"/>
          <w:sz w:val="24"/>
          <w:szCs w:val="24"/>
        </w:rPr>
        <w:t>У</w:t>
      </w:r>
      <w:r w:rsidRPr="00B2096A">
        <w:rPr>
          <w:rFonts w:ascii="Times New Roman" w:hAnsi="Times New Roman" w:cs="Times New Roman"/>
          <w:sz w:val="24"/>
          <w:szCs w:val="24"/>
        </w:rPr>
        <w:t xml:space="preserve">дмуртской </w:t>
      </w:r>
      <w:r w:rsidR="00360B2C" w:rsidRPr="00B2096A">
        <w:rPr>
          <w:rFonts w:ascii="Times New Roman" w:hAnsi="Times New Roman" w:cs="Times New Roman"/>
          <w:sz w:val="24"/>
          <w:szCs w:val="24"/>
        </w:rPr>
        <w:t>Республики»</w:t>
      </w:r>
      <w:r w:rsidR="00FA035D" w:rsidRPr="00B2096A">
        <w:rPr>
          <w:rFonts w:ascii="Times New Roman" w:hAnsi="Times New Roman" w:cs="Times New Roman"/>
          <w:sz w:val="24"/>
          <w:szCs w:val="24"/>
        </w:rPr>
        <w:t>, утвержденный решением Совета депутатов муниц</w:t>
      </w:r>
      <w:r w:rsidR="00FA035D" w:rsidRPr="00B2096A">
        <w:rPr>
          <w:rFonts w:ascii="Times New Roman" w:hAnsi="Times New Roman" w:cs="Times New Roman"/>
          <w:sz w:val="24"/>
          <w:szCs w:val="24"/>
        </w:rPr>
        <w:t>и</w:t>
      </w:r>
      <w:r w:rsidR="00FA035D" w:rsidRPr="00B2096A">
        <w:rPr>
          <w:rFonts w:ascii="Times New Roman" w:hAnsi="Times New Roman" w:cs="Times New Roman"/>
          <w:sz w:val="24"/>
          <w:szCs w:val="24"/>
        </w:rPr>
        <w:t>пального образования «Муниципальный округ Юкаменский район Удмуртской Респу</w:t>
      </w:r>
      <w:r w:rsidR="00FA035D" w:rsidRPr="00B2096A">
        <w:rPr>
          <w:rFonts w:ascii="Times New Roman" w:hAnsi="Times New Roman" w:cs="Times New Roman"/>
          <w:sz w:val="24"/>
          <w:szCs w:val="24"/>
        </w:rPr>
        <w:t>б</w:t>
      </w:r>
      <w:r w:rsidR="00FA035D" w:rsidRPr="00B2096A">
        <w:rPr>
          <w:rFonts w:ascii="Times New Roman" w:hAnsi="Times New Roman" w:cs="Times New Roman"/>
          <w:sz w:val="24"/>
          <w:szCs w:val="24"/>
        </w:rPr>
        <w:t>лики» от 17.02.2022 № 114</w:t>
      </w:r>
    </w:p>
    <w:p w:rsidR="005E2DBD" w:rsidRPr="00B2096A" w:rsidRDefault="005E2DBD" w:rsidP="00B2096A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3A9" w:rsidRPr="00B2096A" w:rsidRDefault="000003A9" w:rsidP="00B2096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BF7683" w:rsidRPr="00B2096A" w:rsidRDefault="00BF7683" w:rsidP="00B2096A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96A">
        <w:rPr>
          <w:rFonts w:ascii="Times New Roman" w:hAnsi="Times New Roman" w:cs="Times New Roman"/>
          <w:sz w:val="24"/>
          <w:szCs w:val="24"/>
        </w:rPr>
        <w:t>В соответствии со статьей 179.4 Бюджетного кодекса Российской Федерации, Фед</w:t>
      </w:r>
      <w:r w:rsidRPr="00B2096A">
        <w:rPr>
          <w:rFonts w:ascii="Times New Roman" w:hAnsi="Times New Roman" w:cs="Times New Roman"/>
          <w:sz w:val="24"/>
          <w:szCs w:val="24"/>
        </w:rPr>
        <w:t>е</w:t>
      </w:r>
      <w:r w:rsidRPr="00B2096A">
        <w:rPr>
          <w:rFonts w:ascii="Times New Roman" w:hAnsi="Times New Roman" w:cs="Times New Roman"/>
          <w:sz w:val="24"/>
          <w:szCs w:val="24"/>
        </w:rPr>
        <w:t>ральным законом от 6 октября 2003 года № 131-ФЗ «Об общих принципах о</w:t>
      </w:r>
      <w:r w:rsidRPr="00B2096A">
        <w:rPr>
          <w:rFonts w:ascii="Times New Roman" w:hAnsi="Times New Roman" w:cs="Times New Roman"/>
          <w:sz w:val="24"/>
          <w:szCs w:val="24"/>
        </w:rPr>
        <w:t>р</w:t>
      </w:r>
      <w:r w:rsidRPr="00B2096A">
        <w:rPr>
          <w:rFonts w:ascii="Times New Roman" w:hAnsi="Times New Roman" w:cs="Times New Roman"/>
          <w:sz w:val="24"/>
          <w:szCs w:val="24"/>
        </w:rPr>
        <w:t>ганизации местного самоуправления в Российской Федерации», руководствуясь Уставом муниц</w:t>
      </w:r>
      <w:r w:rsidRPr="00B2096A">
        <w:rPr>
          <w:rFonts w:ascii="Times New Roman" w:hAnsi="Times New Roman" w:cs="Times New Roman"/>
          <w:sz w:val="24"/>
          <w:szCs w:val="24"/>
        </w:rPr>
        <w:t>и</w:t>
      </w:r>
      <w:r w:rsidRPr="00B2096A">
        <w:rPr>
          <w:rFonts w:ascii="Times New Roman" w:hAnsi="Times New Roman" w:cs="Times New Roman"/>
          <w:sz w:val="24"/>
          <w:szCs w:val="24"/>
        </w:rPr>
        <w:t>пального образования «Муниципальный округ Юкаменский район Удмуртской Республ</w:t>
      </w:r>
      <w:r w:rsidRPr="00B2096A">
        <w:rPr>
          <w:rFonts w:ascii="Times New Roman" w:hAnsi="Times New Roman" w:cs="Times New Roman"/>
          <w:sz w:val="24"/>
          <w:szCs w:val="24"/>
        </w:rPr>
        <w:t>и</w:t>
      </w:r>
      <w:r w:rsidRPr="00B2096A">
        <w:rPr>
          <w:rFonts w:ascii="Times New Roman" w:hAnsi="Times New Roman" w:cs="Times New Roman"/>
          <w:sz w:val="24"/>
          <w:szCs w:val="24"/>
        </w:rPr>
        <w:t xml:space="preserve">ки,                                                  </w:t>
      </w:r>
    </w:p>
    <w:p w:rsidR="00BF7683" w:rsidRPr="00B2096A" w:rsidRDefault="00BF7683" w:rsidP="00B2096A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bCs/>
          <w:sz w:val="24"/>
          <w:szCs w:val="24"/>
        </w:rPr>
      </w:pPr>
    </w:p>
    <w:p w:rsidR="00BF7683" w:rsidRPr="00B2096A" w:rsidRDefault="00BF7683" w:rsidP="00B2096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96A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«Муниципальный округ Юк</w:t>
      </w:r>
      <w:r w:rsidRPr="00B2096A">
        <w:rPr>
          <w:rFonts w:ascii="Times New Roman" w:hAnsi="Times New Roman" w:cs="Times New Roman"/>
          <w:b/>
          <w:sz w:val="24"/>
          <w:szCs w:val="24"/>
        </w:rPr>
        <w:t>а</w:t>
      </w:r>
      <w:r w:rsidRPr="00B2096A">
        <w:rPr>
          <w:rFonts w:ascii="Times New Roman" w:hAnsi="Times New Roman" w:cs="Times New Roman"/>
          <w:b/>
          <w:sz w:val="24"/>
          <w:szCs w:val="24"/>
        </w:rPr>
        <w:t>менский район Удмуртской Республики» РЕШАЕТ:</w:t>
      </w:r>
    </w:p>
    <w:p w:rsidR="00BF7683" w:rsidRPr="00B2096A" w:rsidRDefault="00BF7683" w:rsidP="00B2096A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7683" w:rsidRPr="00B2096A" w:rsidRDefault="00BF7683" w:rsidP="00B2096A">
      <w:pPr>
        <w:pStyle w:val="a5"/>
        <w:tabs>
          <w:tab w:val="clear" w:pos="4677"/>
          <w:tab w:val="clear" w:pos="9355"/>
          <w:tab w:val="left" w:pos="0"/>
          <w:tab w:val="left" w:pos="284"/>
          <w:tab w:val="left" w:pos="567"/>
        </w:tabs>
        <w:ind w:firstLine="567"/>
        <w:jc w:val="both"/>
      </w:pPr>
      <w:r w:rsidRPr="00B2096A">
        <w:rPr>
          <w:shd w:val="clear" w:color="auto" w:fill="FFFFFF"/>
        </w:rPr>
        <w:t xml:space="preserve">1. </w:t>
      </w:r>
      <w:proofErr w:type="gramStart"/>
      <w:r w:rsidRPr="00B2096A">
        <w:rPr>
          <w:shd w:val="clear" w:color="auto" w:fill="FFFFFF"/>
        </w:rPr>
        <w:t xml:space="preserve">Внести </w:t>
      </w:r>
      <w:r w:rsidRPr="00B2096A">
        <w:t>в Порядок формирования и использования бюджетных ассигнований м</w:t>
      </w:r>
      <w:r w:rsidRPr="00B2096A">
        <w:t>у</w:t>
      </w:r>
      <w:r w:rsidRPr="00B2096A">
        <w:t>ниципального дорожного фонда муниципального образования «Муниц</w:t>
      </w:r>
      <w:r w:rsidRPr="00B2096A">
        <w:t>и</w:t>
      </w:r>
      <w:r w:rsidRPr="00B2096A">
        <w:t>пальный округ Юкаменский район Удмуртской Республики», утвержденный реш</w:t>
      </w:r>
      <w:r w:rsidRPr="00B2096A">
        <w:t>е</w:t>
      </w:r>
      <w:r w:rsidRPr="00B2096A">
        <w:t>нием Совета депутатов  муниципального образования «Муниципальный округ Юкаменский район Удмуртской Республики от 17 февраля 2022 года № 114 «Об утверждении  Порядка формирования и использования бюджетных ассигнований муниципального дорожного фонда муниципал</w:t>
      </w:r>
      <w:r w:rsidRPr="00B2096A">
        <w:t>ь</w:t>
      </w:r>
      <w:r w:rsidRPr="00B2096A">
        <w:t>ного образования «Муниципальный округ Юкаменский район Удмуртской Республики» следующие изменения:</w:t>
      </w:r>
      <w:proofErr w:type="gramEnd"/>
    </w:p>
    <w:p w:rsidR="009165CE" w:rsidRPr="00B2096A" w:rsidRDefault="009165CE" w:rsidP="00B209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65CE" w:rsidRPr="00B2096A" w:rsidRDefault="009165CE" w:rsidP="00B2096A">
      <w:pPr>
        <w:pStyle w:val="a9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96A">
        <w:rPr>
          <w:rFonts w:ascii="Times New Roman" w:hAnsi="Times New Roman" w:cs="Times New Roman"/>
          <w:sz w:val="24"/>
          <w:szCs w:val="24"/>
        </w:rPr>
        <w:t xml:space="preserve">пункт 3.2 дополнить </w:t>
      </w:r>
      <w:r w:rsidRPr="00B2096A">
        <w:rPr>
          <w:rFonts w:ascii="Times New Roman" w:hAnsi="Times New Roman" w:cs="Times New Roman"/>
          <w:sz w:val="24"/>
          <w:szCs w:val="24"/>
        </w:rPr>
        <w:t>абзац</w:t>
      </w:r>
      <w:r w:rsidRPr="00B2096A">
        <w:rPr>
          <w:rFonts w:ascii="Times New Roman" w:hAnsi="Times New Roman" w:cs="Times New Roman"/>
          <w:sz w:val="24"/>
          <w:szCs w:val="24"/>
        </w:rPr>
        <w:t>ем следующего содержания:</w:t>
      </w:r>
    </w:p>
    <w:p w:rsidR="009165CE" w:rsidRPr="00B2096A" w:rsidRDefault="009165CE" w:rsidP="00B209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96A">
        <w:rPr>
          <w:rFonts w:ascii="Times New Roman" w:hAnsi="Times New Roman" w:cs="Times New Roman"/>
          <w:sz w:val="24"/>
          <w:szCs w:val="24"/>
        </w:rPr>
        <w:t xml:space="preserve">«- </w:t>
      </w:r>
      <w:proofErr w:type="gramStart"/>
      <w:r w:rsidRPr="00B2096A">
        <w:rPr>
          <w:rFonts w:ascii="Times New Roman" w:hAnsi="Times New Roman" w:cs="Times New Roman"/>
          <w:sz w:val="24"/>
          <w:szCs w:val="24"/>
        </w:rPr>
        <w:t>на финансирование мероприятий по самообложению граждан на решение вопр</w:t>
      </w:r>
      <w:r w:rsidRPr="00B2096A">
        <w:rPr>
          <w:rFonts w:ascii="Times New Roman" w:hAnsi="Times New Roman" w:cs="Times New Roman"/>
          <w:sz w:val="24"/>
          <w:szCs w:val="24"/>
        </w:rPr>
        <w:t>о</w:t>
      </w:r>
      <w:r w:rsidRPr="00B2096A">
        <w:rPr>
          <w:rFonts w:ascii="Times New Roman" w:hAnsi="Times New Roman" w:cs="Times New Roman"/>
          <w:sz w:val="24"/>
          <w:szCs w:val="24"/>
        </w:rPr>
        <w:t>сов местного значения по дорожной деятельности в отношении</w:t>
      </w:r>
      <w:proofErr w:type="gramEnd"/>
      <w:r w:rsidRPr="00B2096A">
        <w:rPr>
          <w:rFonts w:ascii="Times New Roman" w:hAnsi="Times New Roman" w:cs="Times New Roman"/>
          <w:sz w:val="24"/>
          <w:szCs w:val="24"/>
        </w:rPr>
        <w:t xml:space="preserve"> автомобильных дорог о</w:t>
      </w:r>
      <w:r w:rsidRPr="00B2096A">
        <w:rPr>
          <w:rFonts w:ascii="Times New Roman" w:hAnsi="Times New Roman" w:cs="Times New Roman"/>
          <w:sz w:val="24"/>
          <w:szCs w:val="24"/>
        </w:rPr>
        <w:t>б</w:t>
      </w:r>
      <w:r w:rsidRPr="00B2096A">
        <w:rPr>
          <w:rFonts w:ascii="Times New Roman" w:hAnsi="Times New Roman" w:cs="Times New Roman"/>
          <w:sz w:val="24"/>
          <w:szCs w:val="24"/>
        </w:rPr>
        <w:t>щего пользования местного значения, а также кап</w:t>
      </w:r>
      <w:r w:rsidRPr="00B2096A">
        <w:rPr>
          <w:rFonts w:ascii="Times New Roman" w:hAnsi="Times New Roman" w:cs="Times New Roman"/>
          <w:sz w:val="24"/>
          <w:szCs w:val="24"/>
        </w:rPr>
        <w:t>и</w:t>
      </w:r>
      <w:r w:rsidRPr="00B2096A">
        <w:rPr>
          <w:rFonts w:ascii="Times New Roman" w:hAnsi="Times New Roman" w:cs="Times New Roman"/>
          <w:sz w:val="24"/>
          <w:szCs w:val="24"/>
        </w:rPr>
        <w:t>тального ремонта и ремонта дворовых территорий многоквартирных домов, проездов к дворовым те</w:t>
      </w:r>
      <w:r w:rsidRPr="00B2096A">
        <w:rPr>
          <w:rFonts w:ascii="Times New Roman" w:hAnsi="Times New Roman" w:cs="Times New Roman"/>
          <w:sz w:val="24"/>
          <w:szCs w:val="24"/>
        </w:rPr>
        <w:t>р</w:t>
      </w:r>
      <w:r w:rsidRPr="00B2096A">
        <w:rPr>
          <w:rFonts w:ascii="Times New Roman" w:hAnsi="Times New Roman" w:cs="Times New Roman"/>
          <w:sz w:val="24"/>
          <w:szCs w:val="24"/>
        </w:rPr>
        <w:t>риториям многоквартирных домов населенных пунктов муниципального образов</w:t>
      </w:r>
      <w:r w:rsidRPr="00B2096A">
        <w:rPr>
          <w:rFonts w:ascii="Times New Roman" w:hAnsi="Times New Roman" w:cs="Times New Roman"/>
          <w:sz w:val="24"/>
          <w:szCs w:val="24"/>
        </w:rPr>
        <w:t>а</w:t>
      </w:r>
      <w:r w:rsidRPr="00B2096A">
        <w:rPr>
          <w:rFonts w:ascii="Times New Roman" w:hAnsi="Times New Roman" w:cs="Times New Roman"/>
          <w:sz w:val="24"/>
          <w:szCs w:val="24"/>
        </w:rPr>
        <w:t>ния.</w:t>
      </w:r>
      <w:r w:rsidRPr="00B2096A">
        <w:rPr>
          <w:rFonts w:ascii="Times New Roman" w:hAnsi="Times New Roman" w:cs="Times New Roman"/>
          <w:sz w:val="24"/>
          <w:szCs w:val="24"/>
        </w:rPr>
        <w:t xml:space="preserve"> Финансирование мероприятий, указанных в данном абзаце осуществляются в соответствии с Порядком установленным Администрацией муниципального образования «Муниципальный округ </w:t>
      </w:r>
      <w:proofErr w:type="spellStart"/>
      <w:r w:rsidRPr="00B2096A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2096A">
        <w:rPr>
          <w:rFonts w:ascii="Times New Roman" w:hAnsi="Times New Roman" w:cs="Times New Roman"/>
          <w:sz w:val="24"/>
          <w:szCs w:val="24"/>
        </w:rPr>
        <w:t xml:space="preserve"> ра</w:t>
      </w:r>
      <w:r w:rsidRPr="00B2096A">
        <w:rPr>
          <w:rFonts w:ascii="Times New Roman" w:hAnsi="Times New Roman" w:cs="Times New Roman"/>
          <w:sz w:val="24"/>
          <w:szCs w:val="24"/>
        </w:rPr>
        <w:t>й</w:t>
      </w:r>
      <w:r w:rsidRPr="00B2096A">
        <w:rPr>
          <w:rFonts w:ascii="Times New Roman" w:hAnsi="Times New Roman" w:cs="Times New Roman"/>
          <w:sz w:val="24"/>
          <w:szCs w:val="24"/>
        </w:rPr>
        <w:t xml:space="preserve">он Удмуртской Республики». Коэффициент </w:t>
      </w:r>
      <w:proofErr w:type="spellStart"/>
      <w:r w:rsidRPr="00B2096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2096A">
        <w:rPr>
          <w:rFonts w:ascii="Times New Roman" w:hAnsi="Times New Roman" w:cs="Times New Roman"/>
          <w:sz w:val="24"/>
          <w:szCs w:val="24"/>
        </w:rPr>
        <w:t xml:space="preserve"> за счет бюджета муниц</w:t>
      </w:r>
      <w:r w:rsidRPr="00B2096A">
        <w:rPr>
          <w:rFonts w:ascii="Times New Roman" w:hAnsi="Times New Roman" w:cs="Times New Roman"/>
          <w:sz w:val="24"/>
          <w:szCs w:val="24"/>
        </w:rPr>
        <w:t>и</w:t>
      </w:r>
      <w:r w:rsidRPr="00B2096A">
        <w:rPr>
          <w:rFonts w:ascii="Times New Roman" w:hAnsi="Times New Roman" w:cs="Times New Roman"/>
          <w:sz w:val="24"/>
          <w:szCs w:val="24"/>
        </w:rPr>
        <w:t>пального образования расходных обязательств, возникающих при решении вопросов местного значения по дорожной деятельности, осуществляемых с участием средств сам</w:t>
      </w:r>
      <w:r w:rsidRPr="00B2096A">
        <w:rPr>
          <w:rFonts w:ascii="Times New Roman" w:hAnsi="Times New Roman" w:cs="Times New Roman"/>
          <w:sz w:val="24"/>
          <w:szCs w:val="24"/>
        </w:rPr>
        <w:t>о</w:t>
      </w:r>
      <w:r w:rsidRPr="00B2096A">
        <w:rPr>
          <w:rFonts w:ascii="Times New Roman" w:hAnsi="Times New Roman" w:cs="Times New Roman"/>
          <w:sz w:val="24"/>
          <w:szCs w:val="24"/>
        </w:rPr>
        <w:t xml:space="preserve">обложения граждан устанавливается ежегодно </w:t>
      </w:r>
      <w:r w:rsidR="00B2096A" w:rsidRPr="00B2096A">
        <w:rPr>
          <w:rFonts w:ascii="Times New Roman" w:hAnsi="Times New Roman" w:cs="Times New Roman"/>
          <w:sz w:val="24"/>
          <w:szCs w:val="24"/>
        </w:rPr>
        <w:t>решением Совета депутатов муниципал</w:t>
      </w:r>
      <w:r w:rsidR="00B2096A" w:rsidRPr="00B2096A">
        <w:rPr>
          <w:rFonts w:ascii="Times New Roman" w:hAnsi="Times New Roman" w:cs="Times New Roman"/>
          <w:sz w:val="24"/>
          <w:szCs w:val="24"/>
        </w:rPr>
        <w:t>ь</w:t>
      </w:r>
      <w:r w:rsidR="00B2096A" w:rsidRPr="00B2096A">
        <w:rPr>
          <w:rFonts w:ascii="Times New Roman" w:hAnsi="Times New Roman" w:cs="Times New Roman"/>
          <w:sz w:val="24"/>
          <w:szCs w:val="24"/>
        </w:rPr>
        <w:t>ного о</w:t>
      </w:r>
      <w:r w:rsidR="00B2096A" w:rsidRPr="00B2096A">
        <w:rPr>
          <w:rFonts w:ascii="Times New Roman" w:hAnsi="Times New Roman" w:cs="Times New Roman"/>
          <w:sz w:val="24"/>
          <w:szCs w:val="24"/>
        </w:rPr>
        <w:t>б</w:t>
      </w:r>
      <w:r w:rsidR="00B2096A" w:rsidRPr="00B2096A">
        <w:rPr>
          <w:rFonts w:ascii="Times New Roman" w:hAnsi="Times New Roman" w:cs="Times New Roman"/>
          <w:sz w:val="24"/>
          <w:szCs w:val="24"/>
        </w:rPr>
        <w:t xml:space="preserve">разования «Муниципальный округ </w:t>
      </w:r>
      <w:proofErr w:type="spellStart"/>
      <w:r w:rsidR="00B2096A" w:rsidRPr="00B2096A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="00B2096A" w:rsidRPr="00B2096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B2096A" w:rsidRPr="00B2096A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="00B2096A" w:rsidRPr="00B2096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proofErr w:type="gramStart"/>
      <w:r w:rsidR="00B2096A" w:rsidRPr="00B2096A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B2096A" w:rsidRPr="00B2096A">
        <w:rPr>
          <w:rFonts w:ascii="Times New Roman" w:hAnsi="Times New Roman" w:cs="Times New Roman"/>
          <w:sz w:val="24"/>
          <w:szCs w:val="24"/>
        </w:rPr>
        <w:t>.</w:t>
      </w:r>
      <w:r w:rsidR="00B2096A" w:rsidRPr="00B2096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2580" w:rsidRPr="00B2096A" w:rsidRDefault="00BF7683" w:rsidP="00B2096A">
      <w:pPr>
        <w:pStyle w:val="a5"/>
        <w:tabs>
          <w:tab w:val="clear" w:pos="4677"/>
          <w:tab w:val="clear" w:pos="9355"/>
          <w:tab w:val="left" w:pos="0"/>
        </w:tabs>
        <w:autoSpaceDE w:val="0"/>
        <w:autoSpaceDN w:val="0"/>
        <w:adjustRightInd w:val="0"/>
        <w:ind w:firstLine="567"/>
        <w:jc w:val="both"/>
      </w:pPr>
      <w:r w:rsidRPr="00B2096A">
        <w:rPr>
          <w:bCs/>
        </w:rPr>
        <w:t xml:space="preserve">2. </w:t>
      </w:r>
      <w:r w:rsidR="00A92580" w:rsidRPr="00B2096A">
        <w:t>Опубликовать настоящее решение в Вестнике нормативно-правовых актов орг</w:t>
      </w:r>
      <w:r w:rsidR="00A92580" w:rsidRPr="00B2096A">
        <w:t>а</w:t>
      </w:r>
      <w:r w:rsidR="00A92580" w:rsidRPr="00B2096A">
        <w:t>нов местного самоуправления муниципального образования «Муниципальный округ Юкаменский район Удмуртской Республики» и разместить на официальном сайте мун</w:t>
      </w:r>
      <w:r w:rsidR="00A92580" w:rsidRPr="00B2096A">
        <w:t>и</w:t>
      </w:r>
      <w:r w:rsidR="00A92580" w:rsidRPr="00B2096A">
        <w:t>ципального образования «Муниципальный округ Юкаменский район Удмуртской Респу</w:t>
      </w:r>
      <w:r w:rsidR="00A92580" w:rsidRPr="00B2096A">
        <w:t>б</w:t>
      </w:r>
      <w:r w:rsidR="00A92580" w:rsidRPr="00B2096A">
        <w:t>лики»  сети «Интернет».</w:t>
      </w:r>
    </w:p>
    <w:p w:rsidR="00783F76" w:rsidRPr="00B2096A" w:rsidRDefault="00783F76" w:rsidP="00A9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3A9" w:rsidRPr="00B2096A" w:rsidRDefault="000003A9" w:rsidP="000003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0003A9" w:rsidRPr="00B2096A" w:rsidRDefault="000003A9" w:rsidP="000003A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9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</w:t>
      </w:r>
    </w:p>
    <w:p w:rsidR="002A4D18" w:rsidRDefault="002A4D18" w:rsidP="007572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3818" w:rsidRDefault="009F3818" w:rsidP="007572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3818" w:rsidRPr="009F3818" w:rsidRDefault="009F3818" w:rsidP="007572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3818" w:rsidRPr="009F3818" w:rsidRDefault="009F3818" w:rsidP="009F3818">
      <w:pPr>
        <w:pStyle w:val="a7"/>
        <w:jc w:val="right"/>
      </w:pPr>
      <w:r w:rsidRPr="009F3818">
        <w:t>Утверждено решением</w:t>
      </w:r>
    </w:p>
    <w:p w:rsidR="009F3818" w:rsidRPr="009F3818" w:rsidRDefault="009F3818" w:rsidP="009F3818">
      <w:pPr>
        <w:pStyle w:val="a7"/>
        <w:jc w:val="right"/>
      </w:pPr>
      <w:r w:rsidRPr="009F3818">
        <w:t xml:space="preserve">Совета депутатов муниципального </w:t>
      </w:r>
    </w:p>
    <w:p w:rsidR="009F3818" w:rsidRPr="009F3818" w:rsidRDefault="009F3818" w:rsidP="009F3818">
      <w:pPr>
        <w:pStyle w:val="a7"/>
        <w:jc w:val="right"/>
      </w:pPr>
      <w:r w:rsidRPr="009F3818">
        <w:t xml:space="preserve">образования «Муниципальный округ </w:t>
      </w:r>
    </w:p>
    <w:p w:rsidR="009F3818" w:rsidRPr="009F3818" w:rsidRDefault="009F3818" w:rsidP="009F3818">
      <w:pPr>
        <w:pStyle w:val="a7"/>
        <w:jc w:val="right"/>
      </w:pP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</w:t>
      </w:r>
    </w:p>
    <w:p w:rsidR="009F3818" w:rsidRPr="009F3818" w:rsidRDefault="009F3818" w:rsidP="009F3818">
      <w:pPr>
        <w:pStyle w:val="a7"/>
        <w:jc w:val="right"/>
      </w:pPr>
      <w:r w:rsidRPr="009F3818">
        <w:t>№ 114  от 17.02.2022 г</w:t>
      </w:r>
    </w:p>
    <w:p w:rsidR="009F3818" w:rsidRPr="009F3818" w:rsidRDefault="009F3818" w:rsidP="009F3818">
      <w:pPr>
        <w:pStyle w:val="a7"/>
        <w:jc w:val="right"/>
      </w:pPr>
      <w:r w:rsidRPr="009F3818">
        <w:t>с изм. от 22.05.2024г. № 277</w:t>
      </w:r>
    </w:p>
    <w:p w:rsidR="009F3818" w:rsidRPr="009F3818" w:rsidRDefault="009F3818" w:rsidP="009F3818">
      <w:pPr>
        <w:pStyle w:val="a7"/>
        <w:jc w:val="right"/>
      </w:pPr>
    </w:p>
    <w:p w:rsidR="009F3818" w:rsidRPr="009F3818" w:rsidRDefault="009F3818" w:rsidP="009F3818">
      <w:pPr>
        <w:pStyle w:val="a7"/>
        <w:jc w:val="center"/>
        <w:rPr>
          <w:b/>
        </w:rPr>
      </w:pPr>
      <w:r w:rsidRPr="009F3818">
        <w:rPr>
          <w:b/>
        </w:rPr>
        <w:t>ПОРЯДОК</w:t>
      </w:r>
    </w:p>
    <w:p w:rsidR="009F3818" w:rsidRPr="009F3818" w:rsidRDefault="009F3818" w:rsidP="009F3818">
      <w:pPr>
        <w:pStyle w:val="a7"/>
        <w:jc w:val="center"/>
        <w:rPr>
          <w:b/>
        </w:rPr>
      </w:pPr>
      <w:r w:rsidRPr="009F3818">
        <w:rPr>
          <w:b/>
        </w:rPr>
        <w:t>формирования и использования бюджетных ассигнований муниципального доро</w:t>
      </w:r>
      <w:r w:rsidRPr="009F3818">
        <w:rPr>
          <w:b/>
        </w:rPr>
        <w:t>ж</w:t>
      </w:r>
      <w:r w:rsidRPr="009F3818">
        <w:rPr>
          <w:b/>
        </w:rPr>
        <w:t xml:space="preserve">ного фонда муниципального образования «Муниципальный округ </w:t>
      </w:r>
      <w:proofErr w:type="spellStart"/>
      <w:r w:rsidRPr="009F3818">
        <w:rPr>
          <w:b/>
        </w:rPr>
        <w:t>Юкаменский</w:t>
      </w:r>
      <w:proofErr w:type="spellEnd"/>
      <w:r w:rsidRPr="009F3818">
        <w:rPr>
          <w:b/>
        </w:rPr>
        <w:t xml:space="preserve"> район Удмуртской Республики»</w:t>
      </w:r>
    </w:p>
    <w:p w:rsidR="009F3818" w:rsidRPr="009F3818" w:rsidRDefault="009F3818" w:rsidP="009F3818">
      <w:pPr>
        <w:pStyle w:val="a7"/>
        <w:jc w:val="center"/>
      </w:pPr>
    </w:p>
    <w:p w:rsidR="009F3818" w:rsidRPr="009F3818" w:rsidRDefault="009F3818" w:rsidP="009F3818">
      <w:pPr>
        <w:pStyle w:val="a7"/>
        <w:numPr>
          <w:ilvl w:val="0"/>
          <w:numId w:val="2"/>
        </w:numPr>
        <w:ind w:left="0"/>
        <w:jc w:val="center"/>
      </w:pPr>
      <w:r w:rsidRPr="009F3818">
        <w:t>Общие положения</w:t>
      </w:r>
    </w:p>
    <w:p w:rsidR="009F3818" w:rsidRPr="009F3818" w:rsidRDefault="009F3818" w:rsidP="009F3818">
      <w:pPr>
        <w:pStyle w:val="a7"/>
        <w:numPr>
          <w:ilvl w:val="1"/>
          <w:numId w:val="2"/>
        </w:numPr>
        <w:ind w:left="0" w:firstLine="553"/>
        <w:jc w:val="both"/>
      </w:pPr>
      <w:r w:rsidRPr="009F3818">
        <w:t>Настоящий Порядок разработан в соответствии со статьей 179.4 Бюджетн</w:t>
      </w:r>
      <w:r w:rsidRPr="009F3818">
        <w:t>о</w:t>
      </w:r>
      <w:r w:rsidRPr="009F3818">
        <w:t>го кодекса Российской Федерации и определяет порядок формир</w:t>
      </w:r>
      <w:r w:rsidRPr="009F3818">
        <w:t>о</w:t>
      </w:r>
      <w:r w:rsidRPr="009F3818">
        <w:t>вания и использования бюджетных ассигнований муниципального дорожного фонда муниципального образов</w:t>
      </w:r>
      <w:r w:rsidRPr="009F3818">
        <w:t>а</w:t>
      </w:r>
      <w:r w:rsidRPr="009F3818">
        <w:t xml:space="preserve">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Республики».</w:t>
      </w:r>
    </w:p>
    <w:p w:rsidR="009F3818" w:rsidRPr="009F3818" w:rsidRDefault="009F3818" w:rsidP="009F3818">
      <w:pPr>
        <w:pStyle w:val="a7"/>
        <w:numPr>
          <w:ilvl w:val="1"/>
          <w:numId w:val="2"/>
        </w:numPr>
        <w:ind w:left="0" w:firstLine="567"/>
        <w:jc w:val="both"/>
      </w:pPr>
      <w:proofErr w:type="gramStart"/>
      <w:r w:rsidRPr="009F3818">
        <w:t>Муниципальный дорожный фонд муниципального образования «Муниц</w:t>
      </w:r>
      <w:r w:rsidRPr="009F3818">
        <w:t>и</w:t>
      </w:r>
      <w:r w:rsidRPr="009F3818">
        <w:t xml:space="preserve">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 (далее – дорожный фонд) – часть средств бюджета муниципального образования «Муниципальный округ </w:t>
      </w:r>
      <w:proofErr w:type="spellStart"/>
      <w:r w:rsidRPr="009F3818">
        <w:t>Юкаме</w:t>
      </w:r>
      <w:r w:rsidRPr="009F3818">
        <w:t>н</w:t>
      </w:r>
      <w:r w:rsidRPr="009F3818">
        <w:t>ский</w:t>
      </w:r>
      <w:proofErr w:type="spellEnd"/>
      <w:r w:rsidRPr="009F3818">
        <w:t xml:space="preserve"> район Удмуртской Республики», по</w:t>
      </w:r>
      <w:r w:rsidRPr="009F3818">
        <w:t>д</w:t>
      </w:r>
      <w:r w:rsidRPr="009F3818">
        <w:t>лежащая использованию в целях финансового обеспечения дорожной деятельности в отношении автомобильных дорог общего польз</w:t>
      </w:r>
      <w:r w:rsidRPr="009F3818">
        <w:t>о</w:t>
      </w:r>
      <w:r w:rsidRPr="009F3818">
        <w:t xml:space="preserve">вания местного значения муниципального образования «Муниципальный округ </w:t>
      </w:r>
      <w:proofErr w:type="spellStart"/>
      <w:r w:rsidRPr="009F3818">
        <w:t>Юкаме</w:t>
      </w:r>
      <w:r w:rsidRPr="009F3818">
        <w:t>н</w:t>
      </w:r>
      <w:r w:rsidRPr="009F3818">
        <w:t>ский</w:t>
      </w:r>
      <w:proofErr w:type="spellEnd"/>
      <w:r w:rsidRPr="009F3818">
        <w:t xml:space="preserve"> район Удмуртской Республики», а так же капитального ремонта и ремонта дворовых территорий многоквартирных домов</w:t>
      </w:r>
      <w:proofErr w:type="gramEnd"/>
      <w:r w:rsidRPr="009F3818">
        <w:t>, проездов к дворовым терр</w:t>
      </w:r>
      <w:r w:rsidRPr="009F3818">
        <w:t>и</w:t>
      </w:r>
      <w:r w:rsidRPr="009F3818">
        <w:t>ториям многоквартирных домов населенных пунктов.</w:t>
      </w:r>
    </w:p>
    <w:p w:rsidR="009F3818" w:rsidRPr="009F3818" w:rsidRDefault="009F3818" w:rsidP="009F3818">
      <w:pPr>
        <w:pStyle w:val="a7"/>
        <w:numPr>
          <w:ilvl w:val="1"/>
          <w:numId w:val="2"/>
        </w:numPr>
        <w:ind w:left="0" w:firstLine="567"/>
        <w:jc w:val="both"/>
      </w:pPr>
      <w:r w:rsidRPr="009F3818">
        <w:t>Средства дорожного фонда имеют целевое значение и не подл</w:t>
      </w:r>
      <w:r w:rsidRPr="009F3818">
        <w:t>е</w:t>
      </w:r>
      <w:r w:rsidRPr="009F3818">
        <w:t>жат изъятию или расходованию на цели, не связанные с обеспечением д</w:t>
      </w:r>
      <w:r w:rsidRPr="009F3818">
        <w:t>о</w:t>
      </w:r>
      <w:r w:rsidRPr="009F3818">
        <w:t>рожной деятельности.</w:t>
      </w:r>
    </w:p>
    <w:p w:rsidR="009F3818" w:rsidRPr="009F3818" w:rsidRDefault="009F3818" w:rsidP="009F3818">
      <w:pPr>
        <w:pStyle w:val="a7"/>
        <w:jc w:val="both"/>
      </w:pPr>
    </w:p>
    <w:p w:rsidR="009F3818" w:rsidRPr="009F3818" w:rsidRDefault="009F3818" w:rsidP="009F3818">
      <w:pPr>
        <w:pStyle w:val="a7"/>
        <w:numPr>
          <w:ilvl w:val="0"/>
          <w:numId w:val="2"/>
        </w:numPr>
        <w:ind w:left="0" w:firstLine="0"/>
        <w:jc w:val="center"/>
      </w:pPr>
      <w:r w:rsidRPr="009F3818">
        <w:t>Порядок формирования муниципального дорожного фонда муниципального обр</w:t>
      </w:r>
      <w:r w:rsidRPr="009F3818">
        <w:t>а</w:t>
      </w:r>
      <w:r w:rsidRPr="009F3818">
        <w:t xml:space="preserve">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</w:t>
      </w:r>
      <w:r w:rsidRPr="009F3818">
        <w:t>т</w:t>
      </w:r>
      <w:r w:rsidRPr="009F3818">
        <w:t>ской Республики»</w:t>
      </w:r>
    </w:p>
    <w:p w:rsidR="009F3818" w:rsidRPr="009F3818" w:rsidRDefault="009F3818" w:rsidP="009F3818">
      <w:pPr>
        <w:pStyle w:val="a7"/>
      </w:pPr>
    </w:p>
    <w:p w:rsidR="009F3818" w:rsidRPr="009F3818" w:rsidRDefault="009F3818" w:rsidP="009F3818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2.1. Объем бюджетных ассигнований дорожного фонда утверждается решением С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 xml:space="preserve">вета депутатов  муниципального образования «Муниципальный округ </w:t>
      </w:r>
      <w:proofErr w:type="spellStart"/>
      <w:r w:rsidRPr="009F3818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9F3818">
        <w:rPr>
          <w:rFonts w:ascii="Times New Roman" w:hAnsi="Times New Roman" w:cs="Times New Roman"/>
          <w:sz w:val="24"/>
          <w:szCs w:val="24"/>
        </w:rPr>
        <w:t xml:space="preserve">  район Удмуртской Республики» о бюджете муниципального образования  на очередной фина</w:t>
      </w:r>
      <w:r w:rsidRPr="009F3818">
        <w:rPr>
          <w:rFonts w:ascii="Times New Roman" w:hAnsi="Times New Roman" w:cs="Times New Roman"/>
          <w:sz w:val="24"/>
          <w:szCs w:val="24"/>
        </w:rPr>
        <w:t>н</w:t>
      </w:r>
      <w:r w:rsidRPr="009F3818">
        <w:rPr>
          <w:rFonts w:ascii="Times New Roman" w:hAnsi="Times New Roman" w:cs="Times New Roman"/>
          <w:sz w:val="24"/>
          <w:szCs w:val="24"/>
        </w:rPr>
        <w:t>совый год и плановый период  в размере не менее суммы прогнозируемого объема дох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дов бюджета муниц</w:t>
      </w:r>
      <w:r w:rsidRPr="009F3818">
        <w:rPr>
          <w:rFonts w:ascii="Times New Roman" w:hAnsi="Times New Roman" w:cs="Times New Roman"/>
          <w:sz w:val="24"/>
          <w:szCs w:val="24"/>
        </w:rPr>
        <w:t>и</w:t>
      </w:r>
      <w:r w:rsidRPr="009F3818"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proofErr w:type="gramStart"/>
      <w:r w:rsidRPr="009F381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F3818">
        <w:rPr>
          <w:rFonts w:ascii="Times New Roman" w:hAnsi="Times New Roman" w:cs="Times New Roman"/>
          <w:sz w:val="24"/>
          <w:szCs w:val="24"/>
        </w:rPr>
        <w:t>:</w:t>
      </w:r>
    </w:p>
    <w:p w:rsidR="009F3818" w:rsidRPr="009F3818" w:rsidRDefault="009F3818" w:rsidP="009F381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1) остатка средств дорожного фонда на 1 января очередного финансового года (за исключением года создания дорожного фонда);</w:t>
      </w:r>
    </w:p>
    <w:p w:rsidR="009F3818" w:rsidRPr="009F3818" w:rsidRDefault="009F3818" w:rsidP="009F381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2) акцизов на автомобильный бензин, прямогонный бензин, дизельное топливо, м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торные масла для дизельных и (или) карбюраторных (</w:t>
      </w:r>
      <w:proofErr w:type="spellStart"/>
      <w:r w:rsidRPr="009F3818">
        <w:rPr>
          <w:rFonts w:ascii="Times New Roman" w:hAnsi="Times New Roman" w:cs="Times New Roman"/>
          <w:sz w:val="24"/>
          <w:szCs w:val="24"/>
        </w:rPr>
        <w:t>инжекторных</w:t>
      </w:r>
      <w:proofErr w:type="spellEnd"/>
      <w:r w:rsidRPr="009F3818">
        <w:rPr>
          <w:rFonts w:ascii="Times New Roman" w:hAnsi="Times New Roman" w:cs="Times New Roman"/>
          <w:sz w:val="24"/>
          <w:szCs w:val="24"/>
        </w:rPr>
        <w:t>) двигателей, произв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димые на территории Российской Федерации, подлежащих зачислению в бюджет мун</w:t>
      </w:r>
      <w:r w:rsidRPr="009F3818">
        <w:rPr>
          <w:rFonts w:ascii="Times New Roman" w:hAnsi="Times New Roman" w:cs="Times New Roman"/>
          <w:sz w:val="24"/>
          <w:szCs w:val="24"/>
        </w:rPr>
        <w:t>и</w:t>
      </w:r>
      <w:r w:rsidRPr="009F3818">
        <w:rPr>
          <w:rFonts w:ascii="Times New Roman" w:hAnsi="Times New Roman" w:cs="Times New Roman"/>
          <w:sz w:val="24"/>
          <w:szCs w:val="24"/>
        </w:rPr>
        <w:t>ципального образования;</w:t>
      </w:r>
    </w:p>
    <w:p w:rsidR="009F3818" w:rsidRPr="009F3818" w:rsidRDefault="009F3818" w:rsidP="009F3818">
      <w:pPr>
        <w:tabs>
          <w:tab w:val="left" w:pos="0"/>
          <w:tab w:val="left" w:pos="992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3) государственной пошлины за выдачу органом местного самоуправления муниц</w:t>
      </w:r>
      <w:r w:rsidRPr="009F3818">
        <w:rPr>
          <w:rFonts w:ascii="Times New Roman" w:hAnsi="Times New Roman" w:cs="Times New Roman"/>
          <w:sz w:val="24"/>
          <w:szCs w:val="24"/>
        </w:rPr>
        <w:t>и</w:t>
      </w:r>
      <w:r w:rsidRPr="009F3818">
        <w:rPr>
          <w:rFonts w:ascii="Times New Roman" w:hAnsi="Times New Roman" w:cs="Times New Roman"/>
          <w:sz w:val="24"/>
          <w:szCs w:val="24"/>
        </w:rPr>
        <w:t>пального образования специального разрешения на движение по автомобильным дорогам транспортных средств, осуществляющих перевозки опасных, тяжеловесных и (или) кру</w:t>
      </w:r>
      <w:r w:rsidRPr="009F3818">
        <w:rPr>
          <w:rFonts w:ascii="Times New Roman" w:hAnsi="Times New Roman" w:cs="Times New Roman"/>
          <w:sz w:val="24"/>
          <w:szCs w:val="24"/>
        </w:rPr>
        <w:t>п</w:t>
      </w:r>
      <w:r w:rsidRPr="009F3818">
        <w:rPr>
          <w:rFonts w:ascii="Times New Roman" w:hAnsi="Times New Roman" w:cs="Times New Roman"/>
          <w:sz w:val="24"/>
          <w:szCs w:val="24"/>
        </w:rPr>
        <w:t>ногабаритных грузов, зачисляемой в бюджет муниципального образования;</w:t>
      </w:r>
    </w:p>
    <w:p w:rsidR="009F3818" w:rsidRPr="009F3818" w:rsidRDefault="009F3818" w:rsidP="009F3818">
      <w:pPr>
        <w:tabs>
          <w:tab w:val="left" w:pos="0"/>
          <w:tab w:val="left" w:pos="992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4) платежей в целях возмещения ущерба, причиненного автомобильным дорогам общего пользования местного значения, зачисляемых в бюджет муниципального образ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вания;</w:t>
      </w:r>
    </w:p>
    <w:p w:rsidR="009F3818" w:rsidRPr="009F3818" w:rsidRDefault="009F3818" w:rsidP="009F3818">
      <w:pPr>
        <w:tabs>
          <w:tab w:val="left" w:pos="0"/>
          <w:tab w:val="left" w:pos="992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5) денежных взысканий (штрафов) за нарушение правил перевозки крупногабари</w:t>
      </w:r>
      <w:r w:rsidRPr="009F3818">
        <w:rPr>
          <w:rFonts w:ascii="Times New Roman" w:hAnsi="Times New Roman" w:cs="Times New Roman"/>
          <w:sz w:val="24"/>
          <w:szCs w:val="24"/>
        </w:rPr>
        <w:t>т</w:t>
      </w:r>
      <w:r w:rsidRPr="009F3818">
        <w:rPr>
          <w:rFonts w:ascii="Times New Roman" w:hAnsi="Times New Roman" w:cs="Times New Roman"/>
          <w:sz w:val="24"/>
          <w:szCs w:val="24"/>
        </w:rPr>
        <w:t>ных и тяжеловесных грузов по автомобильным дорогам общего пользования местного значения, зачисляемые в бюджет муниципального образования;</w:t>
      </w:r>
    </w:p>
    <w:p w:rsidR="009F3818" w:rsidRPr="009F3818" w:rsidRDefault="009F3818" w:rsidP="009F3818">
      <w:pPr>
        <w:tabs>
          <w:tab w:val="left" w:pos="0"/>
          <w:tab w:val="left" w:pos="992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6) платежей в целях возмещения ущерба муниципального заказчика при расторж</w:t>
      </w:r>
      <w:r w:rsidRPr="009F3818">
        <w:rPr>
          <w:rFonts w:ascii="Times New Roman" w:hAnsi="Times New Roman" w:cs="Times New Roman"/>
          <w:sz w:val="24"/>
          <w:szCs w:val="24"/>
        </w:rPr>
        <w:t>е</w:t>
      </w:r>
      <w:r w:rsidRPr="009F3818">
        <w:rPr>
          <w:rFonts w:ascii="Times New Roman" w:hAnsi="Times New Roman" w:cs="Times New Roman"/>
          <w:sz w:val="24"/>
          <w:szCs w:val="24"/>
        </w:rPr>
        <w:t>нии муниципального контракта, финансируемого за счет средств дорожного фонда, в св</w:t>
      </w:r>
      <w:r w:rsidRPr="009F3818">
        <w:rPr>
          <w:rFonts w:ascii="Times New Roman" w:hAnsi="Times New Roman" w:cs="Times New Roman"/>
          <w:sz w:val="24"/>
          <w:szCs w:val="24"/>
        </w:rPr>
        <w:t>я</w:t>
      </w:r>
      <w:r w:rsidRPr="009F3818">
        <w:rPr>
          <w:rFonts w:ascii="Times New Roman" w:hAnsi="Times New Roman" w:cs="Times New Roman"/>
          <w:sz w:val="24"/>
          <w:szCs w:val="24"/>
        </w:rPr>
        <w:lastRenderedPageBreak/>
        <w:t>зи с односторонним отказом исполнителя (подрядч</w:t>
      </w:r>
      <w:r w:rsidRPr="009F3818">
        <w:rPr>
          <w:rFonts w:ascii="Times New Roman" w:hAnsi="Times New Roman" w:cs="Times New Roman"/>
          <w:sz w:val="24"/>
          <w:szCs w:val="24"/>
        </w:rPr>
        <w:t>и</w:t>
      </w:r>
      <w:r w:rsidRPr="009F3818">
        <w:rPr>
          <w:rFonts w:ascii="Times New Roman" w:hAnsi="Times New Roman" w:cs="Times New Roman"/>
          <w:sz w:val="24"/>
          <w:szCs w:val="24"/>
        </w:rPr>
        <w:t>ка) от его исполнения, зачисляемых в бюджет муниципального образования;</w:t>
      </w:r>
    </w:p>
    <w:p w:rsidR="009F3818" w:rsidRPr="009F3818" w:rsidRDefault="009F3818" w:rsidP="009F3818">
      <w:pPr>
        <w:tabs>
          <w:tab w:val="left" w:pos="0"/>
          <w:tab w:val="left" w:pos="992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7) денежных взысканий (штрафов) за нарушение исполнителем (подрядчиком), п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ставщиком условий муниципального контракта иного договора, финансируемого за счет дорожного фонда, зачисляемых в бюджет муниц</w:t>
      </w:r>
      <w:r w:rsidRPr="009F3818">
        <w:rPr>
          <w:rFonts w:ascii="Times New Roman" w:hAnsi="Times New Roman" w:cs="Times New Roman"/>
          <w:sz w:val="24"/>
          <w:szCs w:val="24"/>
        </w:rPr>
        <w:t>и</w:t>
      </w:r>
      <w:r w:rsidRPr="009F3818">
        <w:rPr>
          <w:rFonts w:ascii="Times New Roman" w:hAnsi="Times New Roman" w:cs="Times New Roman"/>
          <w:sz w:val="24"/>
          <w:szCs w:val="24"/>
        </w:rPr>
        <w:t>пального образования;</w:t>
      </w:r>
    </w:p>
    <w:p w:rsidR="009F3818" w:rsidRPr="009F3818" w:rsidRDefault="009F3818" w:rsidP="009F381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8) поступлений средств самообложения граждан и инициативных платежей на ф</w:t>
      </w:r>
      <w:r w:rsidRPr="009F3818">
        <w:rPr>
          <w:rFonts w:ascii="Times New Roman" w:hAnsi="Times New Roman" w:cs="Times New Roman"/>
          <w:sz w:val="24"/>
          <w:szCs w:val="24"/>
        </w:rPr>
        <w:t>и</w:t>
      </w:r>
      <w:r w:rsidRPr="009F3818">
        <w:rPr>
          <w:rFonts w:ascii="Times New Roman" w:hAnsi="Times New Roman" w:cs="Times New Roman"/>
          <w:sz w:val="24"/>
          <w:szCs w:val="24"/>
        </w:rPr>
        <w:t>нансовое обеспечение дорожной деятельности в отношении а</w:t>
      </w:r>
      <w:r w:rsidRPr="009F3818">
        <w:rPr>
          <w:rFonts w:ascii="Times New Roman" w:hAnsi="Times New Roman" w:cs="Times New Roman"/>
          <w:sz w:val="24"/>
          <w:szCs w:val="24"/>
        </w:rPr>
        <w:t>в</w:t>
      </w:r>
      <w:r w:rsidRPr="009F3818">
        <w:rPr>
          <w:rFonts w:ascii="Times New Roman" w:hAnsi="Times New Roman" w:cs="Times New Roman"/>
          <w:sz w:val="24"/>
          <w:szCs w:val="24"/>
        </w:rPr>
        <w:t>томобильных дорог общего пользования местного значения, а также капитального ремонта и ремонта дворовых те</w:t>
      </w:r>
      <w:r w:rsidRPr="009F3818">
        <w:rPr>
          <w:rFonts w:ascii="Times New Roman" w:hAnsi="Times New Roman" w:cs="Times New Roman"/>
          <w:sz w:val="24"/>
          <w:szCs w:val="24"/>
        </w:rPr>
        <w:t>р</w:t>
      </w:r>
      <w:r w:rsidRPr="009F3818">
        <w:rPr>
          <w:rFonts w:ascii="Times New Roman" w:hAnsi="Times New Roman" w:cs="Times New Roman"/>
          <w:sz w:val="24"/>
          <w:szCs w:val="24"/>
        </w:rPr>
        <w:t>риторий многоквартирных домов, проездов к дворовым территориям многоквартирных домов населенных пунктов муниципального образования;</w:t>
      </w:r>
    </w:p>
    <w:p w:rsidR="009F3818" w:rsidRPr="009F3818" w:rsidRDefault="009F3818" w:rsidP="009F381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3818">
        <w:rPr>
          <w:rFonts w:ascii="Times New Roman" w:hAnsi="Times New Roman" w:cs="Times New Roman"/>
          <w:sz w:val="24"/>
          <w:szCs w:val="24"/>
        </w:rPr>
        <w:t>9) поступлений из других бюджетов бюджетной системы Российской Федерации в виде субсидий и иных межбюджетных трансфертов, дотаций, предоставляемых бюджету муниципального образования на финансовое обеспечение дорожной деятельности в о</w:t>
      </w:r>
      <w:r w:rsidRPr="009F3818">
        <w:rPr>
          <w:rFonts w:ascii="Times New Roman" w:hAnsi="Times New Roman" w:cs="Times New Roman"/>
          <w:sz w:val="24"/>
          <w:szCs w:val="24"/>
        </w:rPr>
        <w:t>т</w:t>
      </w:r>
      <w:r w:rsidRPr="009F3818">
        <w:rPr>
          <w:rFonts w:ascii="Times New Roman" w:hAnsi="Times New Roman" w:cs="Times New Roman"/>
          <w:sz w:val="24"/>
          <w:szCs w:val="24"/>
        </w:rPr>
        <w:t>ношении автомобильных дорог местного значения, а также капитального ремонта и р</w:t>
      </w:r>
      <w:r w:rsidRPr="009F3818">
        <w:rPr>
          <w:rFonts w:ascii="Times New Roman" w:hAnsi="Times New Roman" w:cs="Times New Roman"/>
          <w:sz w:val="24"/>
          <w:szCs w:val="24"/>
        </w:rPr>
        <w:t>е</w:t>
      </w:r>
      <w:r w:rsidRPr="009F3818">
        <w:rPr>
          <w:rFonts w:ascii="Times New Roman" w:hAnsi="Times New Roman" w:cs="Times New Roman"/>
          <w:sz w:val="24"/>
          <w:szCs w:val="24"/>
        </w:rPr>
        <w:t>монта дворовых те</w:t>
      </w:r>
      <w:r w:rsidRPr="009F3818">
        <w:rPr>
          <w:rFonts w:ascii="Times New Roman" w:hAnsi="Times New Roman" w:cs="Times New Roman"/>
          <w:sz w:val="24"/>
          <w:szCs w:val="24"/>
        </w:rPr>
        <w:t>р</w:t>
      </w:r>
      <w:r w:rsidRPr="009F3818">
        <w:rPr>
          <w:rFonts w:ascii="Times New Roman" w:hAnsi="Times New Roman" w:cs="Times New Roman"/>
          <w:sz w:val="24"/>
          <w:szCs w:val="24"/>
        </w:rPr>
        <w:t>риторий многоквартирных домов, проездов к дворовым территориям мног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квартирных домов населенных пунктов муниципального образования;</w:t>
      </w:r>
      <w:proofErr w:type="gramEnd"/>
    </w:p>
    <w:p w:rsidR="009F3818" w:rsidRPr="009F3818" w:rsidRDefault="009F3818" w:rsidP="009F3818">
      <w:pPr>
        <w:tabs>
          <w:tab w:val="left" w:pos="0"/>
          <w:tab w:val="left" w:pos="99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10)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шении автомобильных дорог общего пользования местного значения, а также капитальн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го ремонта и ремонта дворовых территорий многоквартирных домов, проездов к двор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вым территориям многоквартирных домов населенных пунктов муниципального образ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вания;</w:t>
      </w:r>
    </w:p>
    <w:p w:rsidR="009F3818" w:rsidRPr="009F3818" w:rsidRDefault="009F3818" w:rsidP="009F3818">
      <w:pPr>
        <w:pStyle w:val="a7"/>
        <w:ind w:firstLine="567"/>
        <w:jc w:val="both"/>
        <w:rPr>
          <w:strike/>
        </w:rPr>
      </w:pPr>
      <w:proofErr w:type="gramStart"/>
      <w:r w:rsidRPr="009F3818">
        <w:t xml:space="preserve">11) средства местного бюджета, выделенные на </w:t>
      </w:r>
      <w:proofErr w:type="spellStart"/>
      <w:r w:rsidRPr="009F3818">
        <w:t>софинансирование</w:t>
      </w:r>
      <w:proofErr w:type="spellEnd"/>
      <w:r w:rsidRPr="009F3818">
        <w:t xml:space="preserve"> расходных обяз</w:t>
      </w:r>
      <w:r w:rsidRPr="009F3818">
        <w:t>а</w:t>
      </w:r>
      <w:r w:rsidRPr="009F3818">
        <w:t>тельств, возникающих при решении вопросов местного значения с участием самооблож</w:t>
      </w:r>
      <w:r w:rsidRPr="009F3818">
        <w:t>е</w:t>
      </w:r>
      <w:r w:rsidRPr="009F3818">
        <w:t>ния граждан и реализации инициативных проектов, направленных на ремонт и содерж</w:t>
      </w:r>
      <w:r w:rsidRPr="009F3818">
        <w:t>а</w:t>
      </w:r>
      <w:r w:rsidRPr="009F3818">
        <w:t>ние автомобильных дорог общего пользования местного значения и искусственных с</w:t>
      </w:r>
      <w:r w:rsidRPr="009F3818">
        <w:t>о</w:t>
      </w:r>
      <w:r w:rsidRPr="009F3818">
        <w:t>оружений на них, а также ремонта дворовых территорий многоквартирных домов, прое</w:t>
      </w:r>
      <w:r w:rsidRPr="009F3818">
        <w:t>з</w:t>
      </w:r>
      <w:r w:rsidRPr="009F3818">
        <w:t>дов к дворовым территориям многоквартирных домов населенных пунктов муниципал</w:t>
      </w:r>
      <w:r w:rsidRPr="009F3818">
        <w:t>ь</w:t>
      </w:r>
      <w:r w:rsidRPr="009F3818">
        <w:t>ного образования.</w:t>
      </w:r>
      <w:proofErr w:type="gramEnd"/>
    </w:p>
    <w:p w:rsidR="009F3818" w:rsidRPr="009F3818" w:rsidRDefault="009F3818" w:rsidP="009F3818">
      <w:pPr>
        <w:pStyle w:val="a7"/>
        <w:numPr>
          <w:ilvl w:val="1"/>
          <w:numId w:val="2"/>
        </w:numPr>
        <w:ind w:left="0" w:firstLine="567"/>
        <w:jc w:val="both"/>
      </w:pPr>
      <w:r w:rsidRPr="009F3818">
        <w:t>Объем бюджетных ассигнований дорожного фонда может ко</w:t>
      </w:r>
      <w:r w:rsidRPr="009F3818">
        <w:t>р</w:t>
      </w:r>
      <w:r w:rsidRPr="009F3818">
        <w:t xml:space="preserve">ректироваться с учетом исполнения бюджета муниципального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 за текущий год и потребности в назначен</w:t>
      </w:r>
      <w:r w:rsidRPr="009F3818">
        <w:t>и</w:t>
      </w:r>
      <w:r w:rsidRPr="009F3818">
        <w:t>ях на очередной финансовый год.</w:t>
      </w:r>
    </w:p>
    <w:p w:rsidR="009F3818" w:rsidRPr="009F3818" w:rsidRDefault="009F3818" w:rsidP="009F3818">
      <w:pPr>
        <w:pStyle w:val="a7"/>
        <w:numPr>
          <w:ilvl w:val="1"/>
          <w:numId w:val="2"/>
        </w:numPr>
        <w:ind w:left="0" w:firstLine="567"/>
        <w:jc w:val="both"/>
      </w:pPr>
      <w:r w:rsidRPr="009F3818">
        <w:t xml:space="preserve"> Объем бюджетных ассигнований дорожного фонда может быть увеличен в текущем году в случае направления дополнительных доходов в соответствии с решением Совета депутатов. </w:t>
      </w:r>
    </w:p>
    <w:p w:rsidR="009F3818" w:rsidRPr="009F3818" w:rsidRDefault="009F3818" w:rsidP="009F3818">
      <w:pPr>
        <w:pStyle w:val="a7"/>
        <w:jc w:val="both"/>
      </w:pPr>
    </w:p>
    <w:p w:rsidR="009F3818" w:rsidRPr="009F3818" w:rsidRDefault="009F3818" w:rsidP="009F3818">
      <w:pPr>
        <w:pStyle w:val="a7"/>
        <w:numPr>
          <w:ilvl w:val="0"/>
          <w:numId w:val="2"/>
        </w:numPr>
        <w:ind w:left="0" w:firstLine="567"/>
        <w:jc w:val="both"/>
      </w:pPr>
      <w:r w:rsidRPr="009F3818">
        <w:t>Порядок использования бюджетных ассигнований дорожного фонда мун</w:t>
      </w:r>
      <w:r w:rsidRPr="009F3818">
        <w:t>и</w:t>
      </w:r>
      <w:r w:rsidRPr="009F3818">
        <w:t xml:space="preserve">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</w:t>
      </w:r>
      <w:r w:rsidRPr="009F3818">
        <w:t>б</w:t>
      </w:r>
      <w:r w:rsidRPr="009F3818">
        <w:t>лики»</w:t>
      </w:r>
    </w:p>
    <w:p w:rsidR="009F3818" w:rsidRPr="009F3818" w:rsidRDefault="009F3818" w:rsidP="009F3818">
      <w:pPr>
        <w:pStyle w:val="a7"/>
      </w:pPr>
    </w:p>
    <w:p w:rsidR="009F3818" w:rsidRPr="009F3818" w:rsidRDefault="009F3818" w:rsidP="009F3818">
      <w:pPr>
        <w:pStyle w:val="a7"/>
        <w:ind w:firstLine="567"/>
        <w:jc w:val="both"/>
      </w:pPr>
      <w:r w:rsidRPr="009F3818">
        <w:t>3.1  Средства дорожного фонда направляются на дорожную деятельность в отнош</w:t>
      </w:r>
      <w:r w:rsidRPr="009F3818">
        <w:t>е</w:t>
      </w:r>
      <w:r w:rsidRPr="009F3818">
        <w:t>нии автомобильных дорог общего пользования местного значения муниципального обр</w:t>
      </w:r>
      <w:r w:rsidRPr="009F3818">
        <w:t>а</w:t>
      </w:r>
      <w:r w:rsidRPr="009F3818">
        <w:t xml:space="preserve">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Республики».</w:t>
      </w:r>
    </w:p>
    <w:p w:rsidR="009F3818" w:rsidRPr="009F3818" w:rsidRDefault="009F3818" w:rsidP="009F3818">
      <w:pPr>
        <w:pStyle w:val="a7"/>
        <w:ind w:firstLine="567"/>
        <w:jc w:val="both"/>
      </w:pPr>
      <w:r w:rsidRPr="009F3818">
        <w:t>3.2</w:t>
      </w:r>
      <w:proofErr w:type="gramStart"/>
      <w:r w:rsidRPr="009F3818">
        <w:t xml:space="preserve">  К</w:t>
      </w:r>
      <w:proofErr w:type="gramEnd"/>
      <w:r w:rsidRPr="009F3818">
        <w:t xml:space="preserve"> целевым направлениям расходов дорожного фонда относятся:</w:t>
      </w:r>
    </w:p>
    <w:p w:rsidR="009F3818" w:rsidRPr="009F3818" w:rsidRDefault="009F3818" w:rsidP="009F3818">
      <w:pPr>
        <w:pStyle w:val="a7"/>
        <w:ind w:firstLine="567"/>
        <w:jc w:val="both"/>
      </w:pPr>
      <w:proofErr w:type="gramStart"/>
      <w:r w:rsidRPr="009F3818">
        <w:t>- выполнение работ по капитальному ремонту, ремонту и содержанию автомобил</w:t>
      </w:r>
      <w:r w:rsidRPr="009F3818">
        <w:t>ь</w:t>
      </w:r>
      <w:r w:rsidRPr="009F3818">
        <w:t xml:space="preserve">ных дорог общего пользования муниципального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 и искусственных сооружений на них (вкл</w:t>
      </w:r>
      <w:r w:rsidRPr="009F3818">
        <w:t>ю</w:t>
      </w:r>
      <w:r w:rsidRPr="009F3818">
        <w:t>чая разработку проектной документ</w:t>
      </w:r>
      <w:r w:rsidRPr="009F3818">
        <w:t>а</w:t>
      </w:r>
      <w:r w:rsidRPr="009F3818">
        <w:t>ции и проведение необходимых экспертиз),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муниципального о</w:t>
      </w:r>
      <w:r w:rsidRPr="009F3818">
        <w:t>б</w:t>
      </w:r>
      <w:r w:rsidRPr="009F3818">
        <w:t>разования;</w:t>
      </w:r>
      <w:proofErr w:type="gramEnd"/>
    </w:p>
    <w:p w:rsidR="009F3818" w:rsidRPr="009F3818" w:rsidRDefault="009F3818" w:rsidP="009F3818">
      <w:pPr>
        <w:pStyle w:val="a7"/>
        <w:ind w:firstLine="567"/>
        <w:jc w:val="both"/>
      </w:pPr>
      <w:r w:rsidRPr="009F3818">
        <w:t>- проектирование и строительство (реконструкция) автомобильных дорог общего пользования местного значения (включая разработку документации по планировке терр</w:t>
      </w:r>
      <w:r w:rsidRPr="009F3818">
        <w:t>и</w:t>
      </w:r>
      <w:r w:rsidRPr="009F3818">
        <w:t>тории в целях размещения автомобильных дорог, инженерные изыскания, разработку пр</w:t>
      </w:r>
      <w:r w:rsidRPr="009F3818">
        <w:t>о</w:t>
      </w:r>
      <w:r w:rsidRPr="009F3818">
        <w:lastRenderedPageBreak/>
        <w:t>ектной документации, проведение необходимых экспертиз, выкуп земельных участков и подготовку территории строительства);</w:t>
      </w:r>
    </w:p>
    <w:p w:rsidR="009F3818" w:rsidRPr="009F3818" w:rsidRDefault="009F3818" w:rsidP="009F3818">
      <w:pPr>
        <w:pStyle w:val="a7"/>
        <w:ind w:firstLine="567"/>
        <w:jc w:val="both"/>
      </w:pPr>
      <w:r w:rsidRPr="009F3818">
        <w:t>- обустройство автомобильных дорог общего пользования местного значения мун</w:t>
      </w:r>
      <w:r w:rsidRPr="009F3818">
        <w:t>и</w:t>
      </w:r>
      <w:r w:rsidRPr="009F3818">
        <w:t xml:space="preserve">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</w:t>
      </w:r>
      <w:r w:rsidRPr="009F3818">
        <w:t>б</w:t>
      </w:r>
      <w:r w:rsidRPr="009F3818">
        <w:t>лики» в целях повышения безопасности дорожного движения;</w:t>
      </w:r>
    </w:p>
    <w:p w:rsidR="009F3818" w:rsidRPr="009F3818" w:rsidRDefault="009F3818" w:rsidP="009F3818">
      <w:pPr>
        <w:pStyle w:val="a7"/>
        <w:ind w:firstLine="567"/>
        <w:jc w:val="both"/>
      </w:pPr>
      <w:proofErr w:type="gramStart"/>
      <w:r w:rsidRPr="009F3818">
        <w:t>- инвентаризация, паспортизация, проведение кадастровых работ, рег</w:t>
      </w:r>
      <w:r w:rsidRPr="009F3818">
        <w:t>и</w:t>
      </w:r>
      <w:r w:rsidRPr="009F3818">
        <w:t>страция прав в отношении земельных участков, занимаемых автомобильными дорогами местного знач</w:t>
      </w:r>
      <w:r w:rsidRPr="009F3818">
        <w:t>е</w:t>
      </w:r>
      <w:r w:rsidRPr="009F3818">
        <w:t xml:space="preserve">ния муниципального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</w:t>
      </w:r>
      <w:r w:rsidRPr="009F3818">
        <w:t>т</w:t>
      </w:r>
      <w:r w:rsidRPr="009F3818">
        <w:t>ской Республики», дорожными сооружениями и другими объектами недвижимости, и</w:t>
      </w:r>
      <w:r w:rsidRPr="009F3818">
        <w:t>с</w:t>
      </w:r>
      <w:r w:rsidRPr="009F3818">
        <w:t>пользуемыми в дорожной деятельности, аренда, выкуп земельных участков, объектов н</w:t>
      </w:r>
      <w:r w:rsidRPr="009F3818">
        <w:t>е</w:t>
      </w:r>
      <w:r w:rsidRPr="009F3818">
        <w:t>движимости, используемых в дорожной деятельности, возмещение их стоимости;</w:t>
      </w:r>
      <w:proofErr w:type="gramEnd"/>
    </w:p>
    <w:p w:rsidR="009F3818" w:rsidRPr="009F3818" w:rsidRDefault="009F3818" w:rsidP="009F3818">
      <w:pPr>
        <w:pStyle w:val="a7"/>
        <w:ind w:firstLine="567"/>
        <w:jc w:val="both"/>
      </w:pPr>
      <w:r w:rsidRPr="009F3818">
        <w:t>- приобретение дорожно-эксплуатационной техники и другого имущества, необх</w:t>
      </w:r>
      <w:r w:rsidRPr="009F3818">
        <w:t>о</w:t>
      </w:r>
      <w:r w:rsidRPr="009F3818">
        <w:t xml:space="preserve">димого для ремонта и </w:t>
      </w:r>
      <w:proofErr w:type="gramStart"/>
      <w:r w:rsidRPr="009F3818">
        <w:t>содержания</w:t>
      </w:r>
      <w:proofErr w:type="gramEnd"/>
      <w:r w:rsidRPr="009F3818">
        <w:t xml:space="preserve"> автомобильных дорог общего пользования местного значения;</w:t>
      </w:r>
    </w:p>
    <w:p w:rsidR="009F3818" w:rsidRPr="009F3818" w:rsidRDefault="009F3818" w:rsidP="009F3818">
      <w:pPr>
        <w:pStyle w:val="a7"/>
        <w:ind w:firstLine="567"/>
        <w:jc w:val="both"/>
      </w:pPr>
      <w:r w:rsidRPr="009F3818">
        <w:t xml:space="preserve">- осуществление иных мероприятий в отношении автомобильных дорог местного значения муниципального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</w:t>
      </w:r>
      <w:r w:rsidRPr="009F3818">
        <w:t>д</w:t>
      </w:r>
      <w:r w:rsidRPr="009F3818">
        <w:t>муртской Республики» по исполнению нормативных правовых актов Совета депутатов муниципального образования «Муниц</w:t>
      </w:r>
      <w:r w:rsidRPr="009F3818">
        <w:t>и</w:t>
      </w:r>
      <w:r w:rsidRPr="009F3818">
        <w:t xml:space="preserve">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Республики», Администрации муниципального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</w:t>
      </w:r>
      <w:r w:rsidRPr="009F3818">
        <w:t>й</w:t>
      </w:r>
      <w:r w:rsidRPr="009F3818">
        <w:t>он Удмуртской Республики»;</w:t>
      </w:r>
    </w:p>
    <w:p w:rsidR="009F3818" w:rsidRDefault="009F3818" w:rsidP="009F3818">
      <w:pPr>
        <w:pStyle w:val="a7"/>
        <w:ind w:firstLine="567"/>
        <w:jc w:val="both"/>
      </w:pPr>
      <w:r w:rsidRPr="009F3818">
        <w:t>- финансирование мероприятий дорожной деятельности в рамках цел</w:t>
      </w:r>
      <w:r w:rsidRPr="009F3818">
        <w:t>е</w:t>
      </w:r>
      <w:r w:rsidRPr="009F3818">
        <w:t xml:space="preserve">вых программ, действующих на территории муниципального образования «Муниципальный округ </w:t>
      </w:r>
      <w:proofErr w:type="spellStart"/>
      <w:r w:rsidRPr="009F3818">
        <w:t>Юк</w:t>
      </w:r>
      <w:r w:rsidRPr="009F3818">
        <w:t>а</w:t>
      </w:r>
      <w:r w:rsidRPr="009F3818">
        <w:t>менский</w:t>
      </w:r>
      <w:proofErr w:type="spellEnd"/>
      <w:r w:rsidRPr="009F3818">
        <w:t xml:space="preserve"> район Удмуртской Республики».</w:t>
      </w:r>
    </w:p>
    <w:p w:rsidR="009F3818" w:rsidRPr="009F3818" w:rsidRDefault="009F3818" w:rsidP="009F3818">
      <w:pPr>
        <w:pStyle w:val="a7"/>
        <w:ind w:firstLine="567"/>
        <w:jc w:val="both"/>
        <w:rPr>
          <w:b/>
        </w:rPr>
      </w:pPr>
      <w:r w:rsidRPr="009F3818">
        <w:rPr>
          <w:b/>
        </w:rPr>
        <w:t>-</w:t>
      </w:r>
      <w:proofErr w:type="gramStart"/>
      <w:r w:rsidRPr="009F3818">
        <w:rPr>
          <w:b/>
        </w:rPr>
        <w:t>на финансирование мероприятий по самообложению граждан на решение в</w:t>
      </w:r>
      <w:r w:rsidRPr="009F3818">
        <w:rPr>
          <w:b/>
        </w:rPr>
        <w:t>о</w:t>
      </w:r>
      <w:r w:rsidRPr="009F3818">
        <w:rPr>
          <w:b/>
        </w:rPr>
        <w:t>просов местного значения по дорожной деятельности в отношении</w:t>
      </w:r>
      <w:proofErr w:type="gramEnd"/>
      <w:r w:rsidRPr="009F3818">
        <w:rPr>
          <w:b/>
        </w:rPr>
        <w:t xml:space="preserve"> автомобильных дорог общего пользования местного значения, а также капитального ремонта и р</w:t>
      </w:r>
      <w:r w:rsidRPr="009F3818">
        <w:rPr>
          <w:b/>
        </w:rPr>
        <w:t>е</w:t>
      </w:r>
      <w:r w:rsidRPr="009F3818">
        <w:rPr>
          <w:b/>
        </w:rPr>
        <w:t>монта дворовых территорий многоквартирных домов, проездов к дворовым терр</w:t>
      </w:r>
      <w:r w:rsidRPr="009F3818">
        <w:rPr>
          <w:b/>
        </w:rPr>
        <w:t>и</w:t>
      </w:r>
      <w:r w:rsidRPr="009F3818">
        <w:rPr>
          <w:b/>
        </w:rPr>
        <w:t>ториям многоквартирных домов населенных пунктов муниципального образов</w:t>
      </w:r>
      <w:r w:rsidRPr="009F3818">
        <w:rPr>
          <w:b/>
        </w:rPr>
        <w:t>а</w:t>
      </w:r>
      <w:r w:rsidRPr="009F3818">
        <w:rPr>
          <w:b/>
        </w:rPr>
        <w:t>ния. Финансирование мероприятий, указанных в данном абзаце осуществляются в соо</w:t>
      </w:r>
      <w:r w:rsidRPr="009F3818">
        <w:rPr>
          <w:b/>
        </w:rPr>
        <w:t>т</w:t>
      </w:r>
      <w:r w:rsidRPr="009F3818">
        <w:rPr>
          <w:b/>
        </w:rPr>
        <w:t>ветствии с Порядком установленным Администрацией муниципального образов</w:t>
      </w:r>
      <w:r w:rsidRPr="009F3818">
        <w:rPr>
          <w:b/>
        </w:rPr>
        <w:t>а</w:t>
      </w:r>
      <w:r w:rsidRPr="009F3818">
        <w:rPr>
          <w:b/>
        </w:rPr>
        <w:t xml:space="preserve">ния «Муниципальный округ </w:t>
      </w:r>
      <w:proofErr w:type="spellStart"/>
      <w:r w:rsidRPr="009F3818">
        <w:rPr>
          <w:b/>
        </w:rPr>
        <w:t>Юкаменский</w:t>
      </w:r>
      <w:proofErr w:type="spellEnd"/>
      <w:r w:rsidRPr="009F3818">
        <w:rPr>
          <w:b/>
        </w:rPr>
        <w:t xml:space="preserve"> район Удмуртской Республики». Коэ</w:t>
      </w:r>
      <w:r w:rsidRPr="009F3818">
        <w:rPr>
          <w:b/>
        </w:rPr>
        <w:t>ф</w:t>
      </w:r>
      <w:r w:rsidRPr="009F3818">
        <w:rPr>
          <w:b/>
        </w:rPr>
        <w:t xml:space="preserve">фициент </w:t>
      </w:r>
      <w:proofErr w:type="spellStart"/>
      <w:r w:rsidRPr="009F3818">
        <w:rPr>
          <w:b/>
        </w:rPr>
        <w:t>софинансирования</w:t>
      </w:r>
      <w:proofErr w:type="spellEnd"/>
      <w:r w:rsidRPr="009F3818">
        <w:rPr>
          <w:b/>
        </w:rPr>
        <w:t xml:space="preserve"> за счет бюджета муниципального образования расхо</w:t>
      </w:r>
      <w:r w:rsidRPr="009F3818">
        <w:rPr>
          <w:b/>
        </w:rPr>
        <w:t>д</w:t>
      </w:r>
      <w:r w:rsidRPr="009F3818">
        <w:rPr>
          <w:b/>
        </w:rPr>
        <w:t>ных обязательств, возникающих при решении вопросов местного значения по д</w:t>
      </w:r>
      <w:r w:rsidRPr="009F3818">
        <w:rPr>
          <w:b/>
        </w:rPr>
        <w:t>о</w:t>
      </w:r>
      <w:r w:rsidRPr="009F3818">
        <w:rPr>
          <w:b/>
        </w:rPr>
        <w:t>рожной деятельности, осуществляемых с участием средств сам</w:t>
      </w:r>
      <w:r w:rsidRPr="009F3818">
        <w:rPr>
          <w:b/>
        </w:rPr>
        <w:t>о</w:t>
      </w:r>
      <w:r w:rsidRPr="009F3818">
        <w:rPr>
          <w:b/>
        </w:rPr>
        <w:t>обложения граждан устанавливается ежегодно решением Совета депутатов муниципального образов</w:t>
      </w:r>
      <w:r w:rsidRPr="009F3818">
        <w:rPr>
          <w:b/>
        </w:rPr>
        <w:t>а</w:t>
      </w:r>
      <w:r w:rsidRPr="009F3818">
        <w:rPr>
          <w:b/>
        </w:rPr>
        <w:t xml:space="preserve">ния «Муниципальный округ </w:t>
      </w:r>
      <w:proofErr w:type="spellStart"/>
      <w:r w:rsidRPr="009F3818">
        <w:rPr>
          <w:b/>
        </w:rPr>
        <w:t>Юкаменский</w:t>
      </w:r>
      <w:proofErr w:type="spellEnd"/>
      <w:r w:rsidRPr="009F3818">
        <w:rPr>
          <w:b/>
        </w:rPr>
        <w:t xml:space="preserve"> район Удмуртской Республики» «О бю</w:t>
      </w:r>
      <w:r w:rsidRPr="009F3818">
        <w:rPr>
          <w:b/>
        </w:rPr>
        <w:t>д</w:t>
      </w:r>
      <w:r w:rsidRPr="009F3818">
        <w:rPr>
          <w:b/>
        </w:rPr>
        <w:t xml:space="preserve">жете муниципального образования «Муниципальный округ </w:t>
      </w:r>
      <w:proofErr w:type="spellStart"/>
      <w:r w:rsidRPr="009F3818">
        <w:rPr>
          <w:b/>
        </w:rPr>
        <w:t>Юкаменский</w:t>
      </w:r>
      <w:proofErr w:type="spellEnd"/>
      <w:r w:rsidRPr="009F3818">
        <w:rPr>
          <w:b/>
        </w:rPr>
        <w:t xml:space="preserve"> район У</w:t>
      </w:r>
      <w:r w:rsidRPr="009F3818">
        <w:rPr>
          <w:b/>
        </w:rPr>
        <w:t>д</w:t>
      </w:r>
      <w:r w:rsidRPr="009F3818">
        <w:rPr>
          <w:b/>
        </w:rPr>
        <w:t>муртской Республики».</w:t>
      </w:r>
    </w:p>
    <w:p w:rsidR="009F3818" w:rsidRPr="009F3818" w:rsidRDefault="009F3818" w:rsidP="009F3818">
      <w:pPr>
        <w:pStyle w:val="a7"/>
        <w:ind w:firstLine="567"/>
        <w:jc w:val="both"/>
      </w:pPr>
      <w:r w:rsidRPr="009F3818">
        <w:t xml:space="preserve">3.3 Главными распорядителями бюджетных средств дорожного фонда являются: </w:t>
      </w:r>
    </w:p>
    <w:p w:rsidR="009F3818" w:rsidRPr="009F3818" w:rsidRDefault="009F3818" w:rsidP="009F3818">
      <w:pPr>
        <w:pStyle w:val="a7"/>
        <w:ind w:firstLine="567"/>
        <w:jc w:val="both"/>
      </w:pPr>
      <w:r w:rsidRPr="009F3818">
        <w:t xml:space="preserve">- Администрация муниципального образования «Муниципальный округ </w:t>
      </w:r>
      <w:proofErr w:type="spellStart"/>
      <w:r w:rsidRPr="009F3818">
        <w:t>Юкаме</w:t>
      </w:r>
      <w:r w:rsidRPr="009F3818">
        <w:t>н</w:t>
      </w:r>
      <w:r w:rsidRPr="009F3818">
        <w:t>ский</w:t>
      </w:r>
      <w:proofErr w:type="spellEnd"/>
      <w:r w:rsidRPr="009F3818">
        <w:t xml:space="preserve"> район Удмуртской Республики» (далее – администрация);</w:t>
      </w:r>
    </w:p>
    <w:p w:rsidR="009F3818" w:rsidRPr="009F3818" w:rsidRDefault="009F3818" w:rsidP="009F3818">
      <w:pPr>
        <w:pStyle w:val="a7"/>
        <w:ind w:firstLine="567"/>
        <w:jc w:val="both"/>
      </w:pPr>
      <w:r w:rsidRPr="009F3818">
        <w:t>- Управление территориального развития Администрации муниципального образ</w:t>
      </w:r>
      <w:r w:rsidRPr="009F3818">
        <w:t>о</w:t>
      </w:r>
      <w:r w:rsidRPr="009F3818">
        <w:t xml:space="preserve">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 (далее – Управление).</w:t>
      </w:r>
    </w:p>
    <w:p w:rsidR="009F3818" w:rsidRPr="009F3818" w:rsidRDefault="009F3818" w:rsidP="009F3818">
      <w:pPr>
        <w:pStyle w:val="a7"/>
        <w:ind w:firstLine="567"/>
        <w:jc w:val="both"/>
      </w:pPr>
      <w:r w:rsidRPr="009F3818">
        <w:t>3.4 Администрация, Управление в соответствии с действующим закон</w:t>
      </w:r>
      <w:r w:rsidRPr="009F3818">
        <w:t>о</w:t>
      </w:r>
      <w:r w:rsidRPr="009F3818">
        <w:t>дательством проводит работу по заключению и исполнению муниципальных контрактов на осущест</w:t>
      </w:r>
      <w:r w:rsidRPr="009F3818">
        <w:t>в</w:t>
      </w:r>
      <w:r w:rsidRPr="009F3818">
        <w:t>ление дорожной деятельности в отношении автомобильных дорог местного значения м</w:t>
      </w:r>
      <w:r w:rsidRPr="009F3818">
        <w:t>у</w:t>
      </w:r>
      <w:r w:rsidRPr="009F3818">
        <w:t xml:space="preserve">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</w:t>
      </w:r>
      <w:r w:rsidRPr="009F3818">
        <w:t>с</w:t>
      </w:r>
      <w:r w:rsidRPr="009F3818">
        <w:t>публики».</w:t>
      </w:r>
    </w:p>
    <w:p w:rsidR="009F3818" w:rsidRPr="009F3818" w:rsidRDefault="009F3818" w:rsidP="009F3818">
      <w:pPr>
        <w:pStyle w:val="a7"/>
        <w:ind w:firstLine="567"/>
        <w:jc w:val="both"/>
      </w:pPr>
      <w:r w:rsidRPr="009F3818">
        <w:t>3.5 Расходование средств дорожного фонда осуществляется в пределах бюджетных ассигнований на основании показателей сводной бюджетной росписи и лимитов бюдже</w:t>
      </w:r>
      <w:r w:rsidRPr="009F3818">
        <w:t>т</w:t>
      </w:r>
      <w:r w:rsidRPr="009F3818">
        <w:t>ных обязательств, утвержденных в установленном порядке.</w:t>
      </w:r>
    </w:p>
    <w:p w:rsidR="009F3818" w:rsidRPr="009F3818" w:rsidRDefault="009F3818" w:rsidP="009F38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818">
        <w:rPr>
          <w:rFonts w:ascii="Times New Roman" w:hAnsi="Times New Roman" w:cs="Times New Roman"/>
          <w:sz w:val="24"/>
          <w:szCs w:val="24"/>
        </w:rPr>
        <w:t>3.6 Перечень мероприятий по  автомобильным дорогам, подлежащих проектиров</w:t>
      </w:r>
      <w:r w:rsidRPr="009F3818">
        <w:rPr>
          <w:rFonts w:ascii="Times New Roman" w:hAnsi="Times New Roman" w:cs="Times New Roman"/>
          <w:sz w:val="24"/>
          <w:szCs w:val="24"/>
        </w:rPr>
        <w:t>а</w:t>
      </w:r>
      <w:r w:rsidRPr="009F3818">
        <w:rPr>
          <w:rFonts w:ascii="Times New Roman" w:hAnsi="Times New Roman" w:cs="Times New Roman"/>
          <w:sz w:val="24"/>
          <w:szCs w:val="24"/>
        </w:rPr>
        <w:t>нию, строительству, реконструкции, капитальному ремонту, ремонту, перечень меропри</w:t>
      </w:r>
      <w:r w:rsidRPr="009F3818">
        <w:rPr>
          <w:rFonts w:ascii="Times New Roman" w:hAnsi="Times New Roman" w:cs="Times New Roman"/>
          <w:sz w:val="24"/>
          <w:szCs w:val="24"/>
        </w:rPr>
        <w:t>я</w:t>
      </w:r>
      <w:r w:rsidRPr="009F3818">
        <w:rPr>
          <w:rFonts w:ascii="Times New Roman" w:hAnsi="Times New Roman" w:cs="Times New Roman"/>
          <w:sz w:val="24"/>
          <w:szCs w:val="24"/>
        </w:rPr>
        <w:t xml:space="preserve">тий по содержанию автомобильных дорог и элементов </w:t>
      </w:r>
      <w:proofErr w:type="gramStart"/>
      <w:r w:rsidRPr="009F3818">
        <w:rPr>
          <w:rFonts w:ascii="Times New Roman" w:hAnsi="Times New Roman" w:cs="Times New Roman"/>
          <w:sz w:val="24"/>
          <w:szCs w:val="24"/>
        </w:rPr>
        <w:t>обустройства</w:t>
      </w:r>
      <w:proofErr w:type="gramEnd"/>
      <w:r w:rsidRPr="009F3818">
        <w:rPr>
          <w:rFonts w:ascii="Times New Roman" w:hAnsi="Times New Roman" w:cs="Times New Roman"/>
          <w:sz w:val="24"/>
          <w:szCs w:val="24"/>
        </w:rPr>
        <w:t xml:space="preserve"> автомобильных д</w:t>
      </w:r>
      <w:r w:rsidRPr="009F3818">
        <w:rPr>
          <w:rFonts w:ascii="Times New Roman" w:hAnsi="Times New Roman" w:cs="Times New Roman"/>
          <w:sz w:val="24"/>
          <w:szCs w:val="24"/>
        </w:rPr>
        <w:t>о</w:t>
      </w:r>
      <w:r w:rsidRPr="009F3818">
        <w:rPr>
          <w:rFonts w:ascii="Times New Roman" w:hAnsi="Times New Roman" w:cs="Times New Roman"/>
          <w:sz w:val="24"/>
          <w:szCs w:val="24"/>
        </w:rPr>
        <w:t>рог, подлежащих капитальному ремонту и ремонту, ежегодно формируется Администр</w:t>
      </w:r>
      <w:r w:rsidRPr="009F3818">
        <w:rPr>
          <w:rFonts w:ascii="Times New Roman" w:hAnsi="Times New Roman" w:cs="Times New Roman"/>
          <w:sz w:val="24"/>
          <w:szCs w:val="24"/>
        </w:rPr>
        <w:t>а</w:t>
      </w:r>
      <w:r w:rsidRPr="009F3818">
        <w:rPr>
          <w:rFonts w:ascii="Times New Roman" w:hAnsi="Times New Roman" w:cs="Times New Roman"/>
          <w:sz w:val="24"/>
          <w:szCs w:val="24"/>
        </w:rPr>
        <w:lastRenderedPageBreak/>
        <w:t xml:space="preserve">цией муниципального образования «Муниципальный округ </w:t>
      </w:r>
      <w:proofErr w:type="spellStart"/>
      <w:r w:rsidRPr="009F3818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9F3818">
        <w:rPr>
          <w:rFonts w:ascii="Times New Roman" w:hAnsi="Times New Roman" w:cs="Times New Roman"/>
          <w:sz w:val="24"/>
          <w:szCs w:val="24"/>
        </w:rPr>
        <w:t xml:space="preserve"> район Удмур</w:t>
      </w:r>
      <w:r w:rsidRPr="009F3818">
        <w:rPr>
          <w:rFonts w:ascii="Times New Roman" w:hAnsi="Times New Roman" w:cs="Times New Roman"/>
          <w:sz w:val="24"/>
          <w:szCs w:val="24"/>
        </w:rPr>
        <w:t>т</w:t>
      </w:r>
      <w:r w:rsidRPr="009F3818">
        <w:rPr>
          <w:rFonts w:ascii="Times New Roman" w:hAnsi="Times New Roman" w:cs="Times New Roman"/>
          <w:sz w:val="24"/>
          <w:szCs w:val="24"/>
        </w:rPr>
        <w:t>ской Ре</w:t>
      </w:r>
      <w:r w:rsidRPr="009F3818">
        <w:rPr>
          <w:rFonts w:ascii="Times New Roman" w:hAnsi="Times New Roman" w:cs="Times New Roman"/>
          <w:sz w:val="24"/>
          <w:szCs w:val="24"/>
        </w:rPr>
        <w:t>с</w:t>
      </w:r>
      <w:r w:rsidRPr="009F3818">
        <w:rPr>
          <w:rFonts w:ascii="Times New Roman" w:hAnsi="Times New Roman" w:cs="Times New Roman"/>
          <w:sz w:val="24"/>
          <w:szCs w:val="24"/>
        </w:rPr>
        <w:t>публики»  и утверждается в рамках муниципальных программ.</w:t>
      </w:r>
    </w:p>
    <w:p w:rsidR="009F3818" w:rsidRPr="009F3818" w:rsidRDefault="009F3818" w:rsidP="009F3818">
      <w:pPr>
        <w:pStyle w:val="a7"/>
        <w:ind w:firstLine="567"/>
        <w:jc w:val="both"/>
        <w:rPr>
          <w:rFonts w:eastAsiaTheme="minorEastAsia"/>
        </w:rPr>
      </w:pPr>
      <w:r w:rsidRPr="009F3818">
        <w:t xml:space="preserve">3.7 Администрация муниципального образования «Муниципальный округ </w:t>
      </w:r>
      <w:proofErr w:type="spellStart"/>
      <w:r w:rsidRPr="009F3818">
        <w:t>Юкаме</w:t>
      </w:r>
      <w:r w:rsidRPr="009F3818">
        <w:t>н</w:t>
      </w:r>
      <w:r w:rsidRPr="009F3818">
        <w:t>ский</w:t>
      </w:r>
      <w:proofErr w:type="spellEnd"/>
      <w:r w:rsidRPr="009F3818">
        <w:t xml:space="preserve"> район Удмуртской Республики» обеспечивает целевое, эффективное и правомерное использование средств дорожного фонда.</w:t>
      </w:r>
    </w:p>
    <w:p w:rsidR="009F3818" w:rsidRPr="009F3818" w:rsidRDefault="009F3818" w:rsidP="009F3818">
      <w:pPr>
        <w:pStyle w:val="a7"/>
        <w:ind w:firstLine="567"/>
        <w:jc w:val="both"/>
      </w:pPr>
    </w:p>
    <w:p w:rsidR="009F3818" w:rsidRPr="009F3818" w:rsidRDefault="009F3818" w:rsidP="009F3818">
      <w:pPr>
        <w:pStyle w:val="a7"/>
        <w:jc w:val="center"/>
      </w:pPr>
      <w:bookmarkStart w:id="0" w:name="_GoBack"/>
      <w:bookmarkEnd w:id="0"/>
      <w:r w:rsidRPr="009F3818">
        <w:t>4.Отчет об использовании муниципального дорожного фонда муниципального образов</w:t>
      </w:r>
      <w:r w:rsidRPr="009F3818">
        <w:t>а</w:t>
      </w:r>
      <w:r w:rsidRPr="009F3818">
        <w:t xml:space="preserve">ния «Муниципальный округ </w:t>
      </w:r>
      <w:r w:rsidRPr="009F3818">
        <w:br/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</w:t>
      </w:r>
    </w:p>
    <w:p w:rsidR="009F3818" w:rsidRPr="009F3818" w:rsidRDefault="009F3818" w:rsidP="009F3818">
      <w:pPr>
        <w:pStyle w:val="a7"/>
        <w:ind w:firstLine="567"/>
        <w:jc w:val="both"/>
      </w:pPr>
    </w:p>
    <w:p w:rsidR="009F3818" w:rsidRPr="009F3818" w:rsidRDefault="009F3818" w:rsidP="009F3818">
      <w:pPr>
        <w:pStyle w:val="a7"/>
        <w:ind w:firstLine="567"/>
        <w:jc w:val="both"/>
      </w:pPr>
      <w:proofErr w:type="gramStart"/>
      <w:r w:rsidRPr="009F3818">
        <w:t>4.1 Отчет об использовании бюджетных ассигнований дорожного фонда формируе</w:t>
      </w:r>
      <w:r w:rsidRPr="009F3818">
        <w:t>т</w:t>
      </w:r>
      <w:r w:rsidRPr="009F3818">
        <w:t>ся в составе бюджетной отчётности об исполнении бюджета м</w:t>
      </w:r>
      <w:r w:rsidRPr="009F3818">
        <w:t>у</w:t>
      </w:r>
      <w:r w:rsidRPr="009F3818">
        <w:t xml:space="preserve">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</w:t>
      </w:r>
      <w:r w:rsidRPr="009F3818">
        <w:t>д</w:t>
      </w:r>
      <w:r w:rsidRPr="009F3818">
        <w:t xml:space="preserve">муртской Республики» и предоставляется в Совет депутатов муниципального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 одновременно с годовым отчетом об исполнении бюдж</w:t>
      </w:r>
      <w:r w:rsidRPr="009F3818">
        <w:t>е</w:t>
      </w:r>
      <w:r w:rsidRPr="009F3818">
        <w:t xml:space="preserve">та муниципального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</w:t>
      </w:r>
      <w:r w:rsidRPr="009F3818">
        <w:t>д</w:t>
      </w:r>
      <w:r w:rsidRPr="009F3818">
        <w:t>муртской Республики» и подлежит обязательному опубликованию и разм</w:t>
      </w:r>
      <w:r w:rsidRPr="009F3818">
        <w:t>е</w:t>
      </w:r>
      <w:r w:rsidRPr="009F3818">
        <w:t>щению на официальном</w:t>
      </w:r>
      <w:proofErr w:type="gramEnd"/>
      <w:r w:rsidRPr="009F3818">
        <w:t xml:space="preserve"> </w:t>
      </w:r>
      <w:proofErr w:type="gramStart"/>
      <w:r w:rsidRPr="009F3818">
        <w:t>сайте</w:t>
      </w:r>
      <w:proofErr w:type="gramEnd"/>
      <w:r w:rsidRPr="009F3818">
        <w:t xml:space="preserve"> Администрации муниципального образования «Муниципальный округ </w:t>
      </w:r>
      <w:proofErr w:type="spellStart"/>
      <w:r w:rsidRPr="009F3818">
        <w:t>Юкаменский</w:t>
      </w:r>
      <w:proofErr w:type="spellEnd"/>
      <w:r w:rsidRPr="009F3818">
        <w:t xml:space="preserve"> район Удмуртской Республики» в сети «Интернет». </w:t>
      </w:r>
    </w:p>
    <w:p w:rsidR="009F3818" w:rsidRDefault="009F3818" w:rsidP="009F3818"/>
    <w:p w:rsidR="009F3818" w:rsidRDefault="009F3818" w:rsidP="007572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7617" w:rsidRPr="00764025" w:rsidRDefault="004E7617" w:rsidP="00C656AF">
      <w:pPr>
        <w:pStyle w:val="a7"/>
        <w:jc w:val="right"/>
      </w:pPr>
    </w:p>
    <w:sectPr w:rsidR="004E7617" w:rsidRPr="00764025" w:rsidSect="003143E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21610"/>
    <w:multiLevelType w:val="multilevel"/>
    <w:tmpl w:val="433834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78D2152"/>
    <w:multiLevelType w:val="hybridMultilevel"/>
    <w:tmpl w:val="44F62312"/>
    <w:lvl w:ilvl="0" w:tplc="5FCA311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FD35F0"/>
    <w:multiLevelType w:val="multilevel"/>
    <w:tmpl w:val="A1DE3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141" w:hanging="1290"/>
      </w:pPr>
    </w:lvl>
    <w:lvl w:ilvl="2">
      <w:start w:val="1"/>
      <w:numFmt w:val="decimal"/>
      <w:isLgl/>
      <w:lvlText w:val="%1.%2.%3"/>
      <w:lvlJc w:val="left"/>
      <w:pPr>
        <w:ind w:left="2064" w:hanging="1290"/>
      </w:pPr>
    </w:lvl>
    <w:lvl w:ilvl="3">
      <w:start w:val="1"/>
      <w:numFmt w:val="decimal"/>
      <w:isLgl/>
      <w:lvlText w:val="%1.%2.%3.%4"/>
      <w:lvlJc w:val="left"/>
      <w:pPr>
        <w:ind w:left="2271" w:hanging="1290"/>
      </w:pPr>
    </w:lvl>
    <w:lvl w:ilvl="4">
      <w:start w:val="1"/>
      <w:numFmt w:val="decimal"/>
      <w:isLgl/>
      <w:lvlText w:val="%1.%2.%3.%4.%5"/>
      <w:lvlJc w:val="left"/>
      <w:pPr>
        <w:ind w:left="2478" w:hanging="1290"/>
      </w:pPr>
    </w:lvl>
    <w:lvl w:ilvl="5">
      <w:start w:val="1"/>
      <w:numFmt w:val="decimal"/>
      <w:isLgl/>
      <w:lvlText w:val="%1.%2.%3.%4.%5.%6"/>
      <w:lvlJc w:val="left"/>
      <w:pPr>
        <w:ind w:left="2835" w:hanging="1440"/>
      </w:pPr>
    </w:lvl>
    <w:lvl w:ilvl="6">
      <w:start w:val="1"/>
      <w:numFmt w:val="decimal"/>
      <w:isLgl/>
      <w:lvlText w:val="%1.%2.%3.%4.%5.%6.%7"/>
      <w:lvlJc w:val="left"/>
      <w:pPr>
        <w:ind w:left="3042" w:hanging="1440"/>
      </w:p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DBD"/>
    <w:rsid w:val="000003A9"/>
    <w:rsid w:val="000C5054"/>
    <w:rsid w:val="0021185E"/>
    <w:rsid w:val="002A4D18"/>
    <w:rsid w:val="002C2AA7"/>
    <w:rsid w:val="003143EE"/>
    <w:rsid w:val="00360B2C"/>
    <w:rsid w:val="00461BD6"/>
    <w:rsid w:val="004E7617"/>
    <w:rsid w:val="00506367"/>
    <w:rsid w:val="0051349E"/>
    <w:rsid w:val="00544AB1"/>
    <w:rsid w:val="005E2DBD"/>
    <w:rsid w:val="006C78B7"/>
    <w:rsid w:val="007011DC"/>
    <w:rsid w:val="007572D6"/>
    <w:rsid w:val="00764025"/>
    <w:rsid w:val="00783F76"/>
    <w:rsid w:val="007C66C0"/>
    <w:rsid w:val="008771DD"/>
    <w:rsid w:val="008D23DC"/>
    <w:rsid w:val="008E6B54"/>
    <w:rsid w:val="009165CE"/>
    <w:rsid w:val="009D16E8"/>
    <w:rsid w:val="009F3818"/>
    <w:rsid w:val="00A048E8"/>
    <w:rsid w:val="00A3765F"/>
    <w:rsid w:val="00A92580"/>
    <w:rsid w:val="00B2096A"/>
    <w:rsid w:val="00BB4340"/>
    <w:rsid w:val="00BB55AD"/>
    <w:rsid w:val="00BF7683"/>
    <w:rsid w:val="00C656AF"/>
    <w:rsid w:val="00D34DC3"/>
    <w:rsid w:val="00D50AAD"/>
    <w:rsid w:val="00D61BD3"/>
    <w:rsid w:val="00FA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3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03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2D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E2DB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E2D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E2DB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66C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6C0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rsid w:val="00BF76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F76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BF7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A9258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C656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0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916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3E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03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2D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E2DB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E2DB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E2DB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66C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6C0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rsid w:val="00BF76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F76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BF7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A9258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C656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0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916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2024-05-22T10:20:00Z</cp:lastPrinted>
  <dcterms:created xsi:type="dcterms:W3CDTF">2024-09-19T12:36:00Z</dcterms:created>
  <dcterms:modified xsi:type="dcterms:W3CDTF">2024-09-19T12:50:00Z</dcterms:modified>
</cp:coreProperties>
</file>